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2B6EF" w14:textId="77777777" w:rsidR="00EC287F" w:rsidRPr="00E57239" w:rsidRDefault="002136EC" w:rsidP="007E422C">
      <w:pPr>
        <w:pStyle w:val="Body"/>
        <w:tabs>
          <w:tab w:val="left" w:pos="6237"/>
        </w:tabs>
        <w:jc w:val="right"/>
        <w:rPr>
          <w:rFonts w:hAnsi="Times New Roman" w:cs="Times New Roman"/>
          <w:sz w:val="24"/>
          <w:szCs w:val="24"/>
        </w:rPr>
      </w:pPr>
      <w:r w:rsidRPr="00E57239">
        <w:rPr>
          <w:rFonts w:hAnsi="Times New Roman" w:cs="Times New Roman"/>
          <w:sz w:val="24"/>
          <w:szCs w:val="24"/>
        </w:rPr>
        <w:tab/>
        <w:t>PATVIRTINTA</w:t>
      </w:r>
    </w:p>
    <w:p w14:paraId="23DD5000" w14:textId="77777777" w:rsidR="00AA560C" w:rsidRPr="00E57239" w:rsidRDefault="000B6F6B" w:rsidP="007E422C">
      <w:pPr>
        <w:pStyle w:val="Body"/>
        <w:tabs>
          <w:tab w:val="left" w:pos="6237"/>
        </w:tabs>
        <w:spacing w:line="276" w:lineRule="auto"/>
        <w:ind w:left="6248"/>
        <w:jc w:val="right"/>
        <w:rPr>
          <w:rFonts w:hAnsi="Times New Roman" w:cs="Times New Roman"/>
          <w:sz w:val="24"/>
          <w:szCs w:val="24"/>
        </w:rPr>
      </w:pPr>
      <w:r w:rsidRPr="00E57239">
        <w:rPr>
          <w:rFonts w:hAnsi="Times New Roman" w:cs="Times New Roman"/>
          <w:sz w:val="24"/>
          <w:szCs w:val="24"/>
        </w:rPr>
        <w:t xml:space="preserve">Kauno </w:t>
      </w:r>
      <w:r w:rsidR="000D5266" w:rsidRPr="00E57239">
        <w:rPr>
          <w:rFonts w:hAnsi="Times New Roman" w:cs="Times New Roman"/>
          <w:sz w:val="24"/>
          <w:szCs w:val="24"/>
        </w:rPr>
        <w:t xml:space="preserve">kultūros centro  </w:t>
      </w:r>
    </w:p>
    <w:p w14:paraId="11B7D094" w14:textId="5E955C0A" w:rsidR="000D5266" w:rsidRPr="00E57239" w:rsidRDefault="000D5266" w:rsidP="00AA560C">
      <w:pPr>
        <w:pStyle w:val="Body"/>
        <w:tabs>
          <w:tab w:val="left" w:pos="6237"/>
        </w:tabs>
        <w:spacing w:line="276" w:lineRule="auto"/>
        <w:ind w:left="6248"/>
        <w:jc w:val="right"/>
        <w:rPr>
          <w:rFonts w:hAnsi="Times New Roman" w:cs="Times New Roman"/>
          <w:sz w:val="24"/>
          <w:szCs w:val="24"/>
        </w:rPr>
      </w:pPr>
      <w:r w:rsidRPr="00E57239">
        <w:rPr>
          <w:rFonts w:hAnsi="Times New Roman" w:cs="Times New Roman"/>
          <w:sz w:val="24"/>
          <w:szCs w:val="24"/>
        </w:rPr>
        <w:t xml:space="preserve">direktoriaus </w:t>
      </w:r>
      <w:r w:rsidRPr="00E57239">
        <w:rPr>
          <w:rFonts w:hAnsi="Times New Roman" w:cs="Times New Roman"/>
          <w:color w:val="auto"/>
          <w:sz w:val="24"/>
          <w:szCs w:val="24"/>
        </w:rPr>
        <w:t>202</w:t>
      </w:r>
      <w:r w:rsidR="008D2BBB" w:rsidRPr="00E57239">
        <w:rPr>
          <w:rFonts w:hAnsi="Times New Roman" w:cs="Times New Roman"/>
          <w:color w:val="auto"/>
          <w:sz w:val="24"/>
          <w:szCs w:val="24"/>
        </w:rPr>
        <w:t>6</w:t>
      </w:r>
      <w:r w:rsidRPr="00E57239">
        <w:rPr>
          <w:rFonts w:hAnsi="Times New Roman" w:cs="Times New Roman"/>
          <w:color w:val="auto"/>
          <w:sz w:val="24"/>
          <w:szCs w:val="24"/>
        </w:rPr>
        <w:t xml:space="preserve"> m. </w:t>
      </w:r>
      <w:r w:rsidR="008D2BBB" w:rsidRPr="00E57239">
        <w:rPr>
          <w:rFonts w:hAnsi="Times New Roman" w:cs="Times New Roman"/>
          <w:color w:val="auto"/>
          <w:sz w:val="24"/>
          <w:szCs w:val="24"/>
        </w:rPr>
        <w:t>rugsėjo 29</w:t>
      </w:r>
      <w:r w:rsidR="00A83F26" w:rsidRPr="00E57239">
        <w:rPr>
          <w:rFonts w:hAnsi="Times New Roman" w:cs="Times New Roman"/>
          <w:color w:val="auto"/>
          <w:sz w:val="24"/>
          <w:szCs w:val="24"/>
        </w:rPr>
        <w:t xml:space="preserve"> </w:t>
      </w:r>
      <w:r w:rsidRPr="00E57239">
        <w:rPr>
          <w:rFonts w:hAnsi="Times New Roman" w:cs="Times New Roman"/>
          <w:color w:val="auto"/>
          <w:sz w:val="24"/>
          <w:szCs w:val="24"/>
        </w:rPr>
        <w:t>d.</w:t>
      </w:r>
    </w:p>
    <w:p w14:paraId="53C9670D" w14:textId="3EFFF409" w:rsidR="000D5266" w:rsidRPr="00E57239" w:rsidRDefault="000D5266" w:rsidP="007E422C">
      <w:pPr>
        <w:pStyle w:val="Body"/>
        <w:tabs>
          <w:tab w:val="left" w:pos="6237"/>
        </w:tabs>
        <w:spacing w:line="276" w:lineRule="auto"/>
        <w:jc w:val="right"/>
        <w:rPr>
          <w:rFonts w:hAnsi="Times New Roman" w:cs="Times New Roman"/>
          <w:color w:val="auto"/>
          <w:sz w:val="24"/>
          <w:szCs w:val="24"/>
        </w:rPr>
      </w:pPr>
      <w:r w:rsidRPr="00E57239">
        <w:rPr>
          <w:rFonts w:hAnsi="Times New Roman" w:cs="Times New Roman"/>
          <w:color w:val="auto"/>
          <w:sz w:val="24"/>
          <w:szCs w:val="24"/>
        </w:rPr>
        <w:tab/>
        <w:t>įsakymu Nr. V-</w:t>
      </w:r>
      <w:r w:rsidR="008D2BBB" w:rsidRPr="00E57239">
        <w:rPr>
          <w:rFonts w:hAnsi="Times New Roman" w:cs="Times New Roman"/>
          <w:color w:val="auto"/>
          <w:sz w:val="24"/>
          <w:szCs w:val="24"/>
        </w:rPr>
        <w:t>36</w:t>
      </w:r>
    </w:p>
    <w:p w14:paraId="3062FCA7" w14:textId="77777777" w:rsidR="00EC287F" w:rsidRPr="00E57239" w:rsidRDefault="00EC287F">
      <w:pPr>
        <w:pStyle w:val="Body"/>
        <w:rPr>
          <w:rFonts w:hAnsi="Times New Roman" w:cs="Times New Roman"/>
          <w:color w:val="FF0000"/>
          <w:sz w:val="16"/>
          <w:szCs w:val="16"/>
        </w:rPr>
      </w:pPr>
    </w:p>
    <w:p w14:paraId="1631AD93" w14:textId="77777777" w:rsidR="005E32A7" w:rsidRPr="00E57239" w:rsidRDefault="005E32A7" w:rsidP="005E32A7">
      <w:pPr>
        <w:rPr>
          <w:lang w:val="lt-LT"/>
        </w:rPr>
      </w:pPr>
    </w:p>
    <w:p w14:paraId="257712F3" w14:textId="3D659064" w:rsidR="000147E8" w:rsidRPr="00E57239" w:rsidRDefault="00026527" w:rsidP="000147E8">
      <w:pPr>
        <w:pStyle w:val="Antrat1"/>
        <w:jc w:val="center"/>
        <w:rPr>
          <w:caps/>
          <w:szCs w:val="24"/>
          <w:lang w:val="lt-LT"/>
        </w:rPr>
      </w:pPr>
      <w:r w:rsidRPr="00E57239">
        <w:rPr>
          <w:caps/>
          <w:szCs w:val="24"/>
          <w:lang w:val="lt-LT"/>
        </w:rPr>
        <w:t>SCENO TECHNIK</w:t>
      </w:r>
      <w:r w:rsidR="009026D3">
        <w:rPr>
          <w:caps/>
          <w:szCs w:val="24"/>
          <w:lang w:val="lt-LT"/>
        </w:rPr>
        <w:t>as (-ė)</w:t>
      </w:r>
    </w:p>
    <w:p w14:paraId="641ECC8A" w14:textId="77777777" w:rsidR="000147E8" w:rsidRPr="00E57239" w:rsidRDefault="000147E8" w:rsidP="000147E8">
      <w:pPr>
        <w:tabs>
          <w:tab w:val="left" w:pos="2019"/>
        </w:tabs>
        <w:jc w:val="center"/>
        <w:rPr>
          <w:b/>
          <w:lang w:val="lt-LT"/>
        </w:rPr>
      </w:pPr>
      <w:r w:rsidRPr="00E57239">
        <w:rPr>
          <w:b/>
          <w:lang w:val="lt-LT"/>
        </w:rPr>
        <w:t>PAREIGYBĖS APRAŠYMAS</w:t>
      </w:r>
    </w:p>
    <w:p w14:paraId="2F313407" w14:textId="77777777" w:rsidR="005E32A7" w:rsidRPr="00E57239" w:rsidRDefault="005E32A7" w:rsidP="005E32A7">
      <w:pPr>
        <w:rPr>
          <w:lang w:val="lt-LT"/>
        </w:rPr>
      </w:pPr>
    </w:p>
    <w:p w14:paraId="0DA5CA76" w14:textId="77777777" w:rsidR="005E32A7" w:rsidRPr="00E57239" w:rsidRDefault="005E32A7" w:rsidP="0030026C">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b/>
          <w:lang w:val="lt-LT"/>
        </w:rPr>
      </w:pPr>
      <w:r w:rsidRPr="00E57239">
        <w:rPr>
          <w:b/>
          <w:lang w:val="lt-LT"/>
        </w:rPr>
        <w:t>BENDROSIOS NUOSTATOS</w:t>
      </w:r>
    </w:p>
    <w:p w14:paraId="300AB51D" w14:textId="77777777" w:rsidR="00EC287F" w:rsidRPr="00E57239" w:rsidRDefault="00EC287F">
      <w:pPr>
        <w:pStyle w:val="Body"/>
        <w:rPr>
          <w:rFonts w:hAnsi="Times New Roman" w:cs="Times New Roman"/>
          <w:sz w:val="24"/>
          <w:szCs w:val="24"/>
        </w:rPr>
      </w:pPr>
    </w:p>
    <w:p w14:paraId="745CCE96" w14:textId="77777777" w:rsidR="001D7E8F" w:rsidRPr="00E57239" w:rsidRDefault="001D7E8F" w:rsidP="005A7BC1">
      <w:pPr>
        <w:pStyle w:val="Body"/>
        <w:jc w:val="center"/>
        <w:rPr>
          <w:rFonts w:hAnsi="Times New Roman" w:cs="Times New Roman"/>
          <w:sz w:val="24"/>
          <w:szCs w:val="24"/>
        </w:rPr>
      </w:pPr>
      <w:r w:rsidRPr="00E57239">
        <w:rPr>
          <w:rFonts w:hAnsi="Times New Roman" w:cs="Times New Roman"/>
          <w:sz w:val="24"/>
          <w:szCs w:val="24"/>
        </w:rPr>
        <w:t>I SKYRIUS</w:t>
      </w:r>
    </w:p>
    <w:p w14:paraId="25D2E19E" w14:textId="276E3593" w:rsidR="00EC287F" w:rsidRPr="00E57239" w:rsidRDefault="002136EC" w:rsidP="005A7BC1">
      <w:pPr>
        <w:pStyle w:val="Body"/>
        <w:jc w:val="center"/>
        <w:rPr>
          <w:rFonts w:eastAsia="Times New Roman Bold" w:hAnsi="Times New Roman" w:cs="Times New Roman"/>
          <w:sz w:val="24"/>
          <w:szCs w:val="24"/>
        </w:rPr>
      </w:pPr>
      <w:r w:rsidRPr="00E57239">
        <w:rPr>
          <w:rFonts w:hAnsi="Times New Roman" w:cs="Times New Roman"/>
          <w:sz w:val="24"/>
          <w:szCs w:val="24"/>
        </w:rPr>
        <w:t>BENDROSIOS NUOSTATOS</w:t>
      </w:r>
    </w:p>
    <w:p w14:paraId="26263A33" w14:textId="77777777" w:rsidR="00EC287F" w:rsidRPr="00E57239" w:rsidRDefault="00EC287F">
      <w:pPr>
        <w:pStyle w:val="Body"/>
        <w:rPr>
          <w:rFonts w:hAnsi="Times New Roman" w:cs="Times New Roman"/>
          <w:sz w:val="24"/>
          <w:szCs w:val="24"/>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722"/>
        <w:gridCol w:w="6804"/>
      </w:tblGrid>
      <w:tr w:rsidR="00EC287F" w:rsidRPr="00E57239" w14:paraId="5A913D9F" w14:textId="77777777" w:rsidTr="00AA560C">
        <w:trPr>
          <w:trHeight w:val="300"/>
        </w:trPr>
        <w:tc>
          <w:tcPr>
            <w:tcW w:w="27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937B2A" w14:textId="77777777" w:rsidR="00EC287F" w:rsidRPr="00E57239" w:rsidRDefault="002136EC" w:rsidP="0030026C">
            <w:pPr>
              <w:pStyle w:val="Body"/>
              <w:numPr>
                <w:ilvl w:val="0"/>
                <w:numId w:val="2"/>
              </w:numPr>
              <w:tabs>
                <w:tab w:val="clear" w:pos="357"/>
                <w:tab w:val="num" w:pos="298"/>
              </w:tabs>
              <w:ind w:left="298" w:hanging="298"/>
              <w:rPr>
                <w:rFonts w:eastAsia="Times New Roman" w:hAnsi="Times New Roman" w:cs="Times New Roman"/>
                <w:sz w:val="24"/>
                <w:szCs w:val="24"/>
              </w:rPr>
            </w:pPr>
            <w:r w:rsidRPr="00E57239">
              <w:rPr>
                <w:rFonts w:hAnsi="Times New Roman" w:cs="Times New Roman"/>
                <w:sz w:val="24"/>
                <w:szCs w:val="24"/>
              </w:rPr>
              <w:t xml:space="preserve">Tiesioginis vadovas </w:t>
            </w:r>
          </w:p>
        </w:tc>
        <w:tc>
          <w:tcPr>
            <w:tcW w:w="6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E8BC6B" w14:textId="0BB54FB0" w:rsidR="00EC287F" w:rsidRPr="00E57239" w:rsidRDefault="00F7660D" w:rsidP="006F5EB5">
            <w:pPr>
              <w:pStyle w:val="Body"/>
              <w:jc w:val="both"/>
              <w:rPr>
                <w:rFonts w:hAnsi="Times New Roman" w:cs="Times New Roman"/>
                <w:sz w:val="24"/>
                <w:szCs w:val="24"/>
              </w:rPr>
            </w:pPr>
            <w:r w:rsidRPr="00E57239">
              <w:rPr>
                <w:rFonts w:hAnsi="Times New Roman" w:cs="Times New Roman"/>
                <w:sz w:val="24"/>
                <w:szCs w:val="24"/>
              </w:rPr>
              <w:t>Scenos įrengimų vadovas</w:t>
            </w:r>
          </w:p>
        </w:tc>
      </w:tr>
      <w:tr w:rsidR="00983ABF" w:rsidRPr="00E57239" w14:paraId="7C628149" w14:textId="77777777" w:rsidTr="00AA560C">
        <w:trPr>
          <w:trHeight w:val="708"/>
        </w:trPr>
        <w:tc>
          <w:tcPr>
            <w:tcW w:w="27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F5D435" w14:textId="77777777" w:rsidR="00983ABF" w:rsidRPr="00E57239" w:rsidRDefault="00983ABF" w:rsidP="0030026C">
            <w:pPr>
              <w:pStyle w:val="Body"/>
              <w:numPr>
                <w:ilvl w:val="0"/>
                <w:numId w:val="3"/>
              </w:numPr>
              <w:tabs>
                <w:tab w:val="clear" w:pos="357"/>
                <w:tab w:val="num" w:pos="298"/>
              </w:tabs>
              <w:ind w:left="298" w:hanging="298"/>
              <w:rPr>
                <w:rFonts w:eastAsia="Times New Roman" w:hAnsi="Times New Roman" w:cs="Times New Roman"/>
                <w:sz w:val="24"/>
                <w:szCs w:val="24"/>
              </w:rPr>
            </w:pPr>
            <w:r w:rsidRPr="00E57239">
              <w:rPr>
                <w:rFonts w:hAnsi="Times New Roman" w:cs="Times New Roman"/>
                <w:sz w:val="24"/>
                <w:szCs w:val="24"/>
              </w:rPr>
              <w:t>Pareigybės paskirtis</w:t>
            </w:r>
          </w:p>
        </w:tc>
        <w:tc>
          <w:tcPr>
            <w:tcW w:w="6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DAA7C1" w14:textId="1C52A442" w:rsidR="00983ABF" w:rsidRPr="00E57239" w:rsidRDefault="00026527" w:rsidP="00026527">
            <w:pPr>
              <w:pStyle w:val="Body"/>
              <w:jc w:val="both"/>
              <w:rPr>
                <w:rFonts w:hAnsi="Times New Roman" w:cs="Times New Roman"/>
                <w:color w:val="FF0000"/>
                <w:sz w:val="24"/>
                <w:szCs w:val="24"/>
              </w:rPr>
            </w:pPr>
            <w:r w:rsidRPr="00E57239">
              <w:rPr>
                <w:rFonts w:hAnsi="Times New Roman" w:cs="Times New Roman"/>
                <w:color w:val="auto"/>
                <w:sz w:val="24"/>
                <w:szCs w:val="24"/>
              </w:rPr>
              <w:t xml:space="preserve">Užtikrinti sklandų ir kokybišką </w:t>
            </w:r>
            <w:r w:rsidR="00B92E62" w:rsidRPr="00E57239">
              <w:rPr>
                <w:rFonts w:hAnsi="Times New Roman" w:cs="Times New Roman"/>
                <w:sz w:val="24"/>
                <w:szCs w:val="24"/>
              </w:rPr>
              <w:t xml:space="preserve">Kauno kultūros centro (toliau – Centro) Girstučio padalinio (toliau – </w:t>
            </w:r>
            <w:r w:rsidR="005B42C8" w:rsidRPr="00E57239">
              <w:rPr>
                <w:rFonts w:hAnsi="Times New Roman" w:cs="Times New Roman"/>
                <w:sz w:val="24"/>
                <w:szCs w:val="24"/>
              </w:rPr>
              <w:t>Centro</w:t>
            </w:r>
            <w:r w:rsidR="00B92E62" w:rsidRPr="00E57239">
              <w:rPr>
                <w:rFonts w:hAnsi="Times New Roman" w:cs="Times New Roman"/>
                <w:sz w:val="24"/>
                <w:szCs w:val="24"/>
              </w:rPr>
              <w:t xml:space="preserve">) </w:t>
            </w:r>
            <w:r w:rsidR="00DB2F5F" w:rsidRPr="00E57239">
              <w:rPr>
                <w:rFonts w:hAnsi="Times New Roman" w:cs="Times New Roman"/>
                <w:color w:val="auto"/>
                <w:sz w:val="24"/>
                <w:szCs w:val="24"/>
              </w:rPr>
              <w:t>scenos, garso, apšvietimo ir kitos techninės įrangos parengim</w:t>
            </w:r>
            <w:r w:rsidR="005B42C8" w:rsidRPr="00E57239">
              <w:rPr>
                <w:rFonts w:hAnsi="Times New Roman" w:cs="Times New Roman"/>
                <w:color w:val="auto"/>
                <w:sz w:val="24"/>
                <w:szCs w:val="24"/>
              </w:rPr>
              <w:t>ą</w:t>
            </w:r>
            <w:r w:rsidR="00DB2F5F" w:rsidRPr="00E57239">
              <w:rPr>
                <w:rFonts w:hAnsi="Times New Roman" w:cs="Times New Roman"/>
                <w:color w:val="auto"/>
                <w:sz w:val="24"/>
                <w:szCs w:val="24"/>
              </w:rPr>
              <w:t>, priežiūr</w:t>
            </w:r>
            <w:r w:rsidR="005B42C8" w:rsidRPr="00E57239">
              <w:rPr>
                <w:rFonts w:hAnsi="Times New Roman" w:cs="Times New Roman"/>
                <w:color w:val="auto"/>
                <w:sz w:val="24"/>
                <w:szCs w:val="24"/>
              </w:rPr>
              <w:t>ą</w:t>
            </w:r>
            <w:r w:rsidR="00DB2F5F" w:rsidRPr="00E57239">
              <w:rPr>
                <w:rFonts w:hAnsi="Times New Roman" w:cs="Times New Roman"/>
                <w:color w:val="auto"/>
                <w:sz w:val="24"/>
                <w:szCs w:val="24"/>
              </w:rPr>
              <w:t xml:space="preserve"> ir veikimo užtikrinim</w:t>
            </w:r>
            <w:r w:rsidR="00E57239" w:rsidRPr="00E57239">
              <w:rPr>
                <w:rFonts w:hAnsi="Times New Roman" w:cs="Times New Roman"/>
                <w:color w:val="auto"/>
                <w:sz w:val="24"/>
                <w:szCs w:val="24"/>
              </w:rPr>
              <w:t xml:space="preserve">ą </w:t>
            </w:r>
            <w:r w:rsidR="00DB2F5F" w:rsidRPr="00E57239">
              <w:rPr>
                <w:rFonts w:hAnsi="Times New Roman" w:cs="Times New Roman"/>
                <w:color w:val="auto"/>
                <w:sz w:val="24"/>
                <w:szCs w:val="24"/>
              </w:rPr>
              <w:t>renginių metu.</w:t>
            </w:r>
          </w:p>
        </w:tc>
      </w:tr>
      <w:tr w:rsidR="00983ABF" w:rsidRPr="00E57239" w14:paraId="26F9B13D" w14:textId="77777777" w:rsidTr="00AA560C">
        <w:trPr>
          <w:trHeight w:val="315"/>
        </w:trPr>
        <w:tc>
          <w:tcPr>
            <w:tcW w:w="2722"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5405C9F" w14:textId="41599DBF" w:rsidR="00983ABF" w:rsidRPr="00E57239" w:rsidRDefault="00983ABF" w:rsidP="0030026C">
            <w:pPr>
              <w:pStyle w:val="Body"/>
              <w:numPr>
                <w:ilvl w:val="0"/>
                <w:numId w:val="3"/>
              </w:numPr>
              <w:tabs>
                <w:tab w:val="clear" w:pos="357"/>
                <w:tab w:val="num" w:pos="298"/>
              </w:tabs>
              <w:ind w:left="298" w:hanging="298"/>
              <w:rPr>
                <w:rFonts w:hAnsi="Times New Roman" w:cs="Times New Roman"/>
                <w:sz w:val="24"/>
                <w:szCs w:val="24"/>
              </w:rPr>
            </w:pPr>
            <w:r w:rsidRPr="00E57239">
              <w:rPr>
                <w:rFonts w:hAnsi="Times New Roman" w:cs="Times New Roman"/>
                <w:sz w:val="24"/>
                <w:szCs w:val="24"/>
              </w:rPr>
              <w:t>Pareigybės lygis</w:t>
            </w:r>
          </w:p>
        </w:tc>
        <w:tc>
          <w:tcPr>
            <w:tcW w:w="680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12E4429" w14:textId="3A3415D5" w:rsidR="00983ABF" w:rsidRPr="00E57239" w:rsidRDefault="00983ABF" w:rsidP="00983ABF">
            <w:pPr>
              <w:pStyle w:val="Body"/>
              <w:jc w:val="both"/>
              <w:rPr>
                <w:rFonts w:hAnsi="Times New Roman" w:cs="Times New Roman"/>
                <w:color w:val="auto"/>
                <w:sz w:val="24"/>
                <w:szCs w:val="24"/>
              </w:rPr>
            </w:pPr>
            <w:r w:rsidRPr="00E57239">
              <w:rPr>
                <w:rFonts w:hAnsi="Times New Roman" w:cs="Times New Roman"/>
                <w:color w:val="auto"/>
                <w:sz w:val="24"/>
                <w:szCs w:val="24"/>
              </w:rPr>
              <w:t>A2</w:t>
            </w:r>
          </w:p>
        </w:tc>
      </w:tr>
    </w:tbl>
    <w:p w14:paraId="25ADC1BA" w14:textId="77777777" w:rsidR="0009548B" w:rsidRPr="00E57239" w:rsidRDefault="0009548B" w:rsidP="0009548B">
      <w:pPr>
        <w:pStyle w:val="Body"/>
        <w:rPr>
          <w:rFonts w:hAnsi="Times New Roman" w:cs="Times New Roman"/>
          <w:sz w:val="24"/>
          <w:szCs w:val="24"/>
        </w:rPr>
      </w:pPr>
    </w:p>
    <w:p w14:paraId="487A2019" w14:textId="77777777" w:rsidR="001D7E8F" w:rsidRPr="00E57239" w:rsidRDefault="001D7E8F" w:rsidP="0009548B">
      <w:pPr>
        <w:pStyle w:val="Body"/>
        <w:jc w:val="center"/>
        <w:rPr>
          <w:rFonts w:hAnsi="Times New Roman" w:cs="Times New Roman"/>
          <w:sz w:val="24"/>
          <w:szCs w:val="24"/>
        </w:rPr>
      </w:pPr>
      <w:r w:rsidRPr="00E57239">
        <w:rPr>
          <w:rFonts w:hAnsi="Times New Roman" w:cs="Times New Roman"/>
          <w:sz w:val="24"/>
          <w:szCs w:val="24"/>
        </w:rPr>
        <w:t>II SKYRIUS</w:t>
      </w:r>
    </w:p>
    <w:p w14:paraId="04705C93" w14:textId="599C3FB4" w:rsidR="00EC287F" w:rsidRPr="00E57239" w:rsidRDefault="002136EC" w:rsidP="0009548B">
      <w:pPr>
        <w:pStyle w:val="Body"/>
        <w:jc w:val="center"/>
        <w:rPr>
          <w:rFonts w:eastAsia="Times New Roman Bold" w:hAnsi="Times New Roman" w:cs="Times New Roman"/>
          <w:sz w:val="24"/>
          <w:szCs w:val="24"/>
        </w:rPr>
      </w:pPr>
      <w:r w:rsidRPr="00E57239">
        <w:rPr>
          <w:rFonts w:hAnsi="Times New Roman" w:cs="Times New Roman"/>
          <w:sz w:val="24"/>
          <w:szCs w:val="24"/>
        </w:rPr>
        <w:t>REIKALAVIMAI, KURIUOS TURI ATITIKTI PAREIGYBĘ UŽ</w:t>
      </w:r>
      <w:r w:rsidR="000E1EB7" w:rsidRPr="00E57239">
        <w:rPr>
          <w:rFonts w:hAnsi="Times New Roman" w:cs="Times New Roman"/>
          <w:sz w:val="24"/>
          <w:szCs w:val="24"/>
        </w:rPr>
        <w:t>IMANTIS DARBUOTOJAS</w:t>
      </w:r>
    </w:p>
    <w:p w14:paraId="659C1857" w14:textId="77777777" w:rsidR="00EC287F" w:rsidRPr="00E57239" w:rsidRDefault="00EC287F" w:rsidP="0009548B">
      <w:pPr>
        <w:pStyle w:val="Body"/>
        <w:rPr>
          <w:rFonts w:hAnsi="Times New Roman" w:cs="Times New Roman"/>
          <w:sz w:val="24"/>
          <w:szCs w:val="24"/>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7087"/>
      </w:tblGrid>
      <w:tr w:rsidR="00EC287F" w:rsidRPr="00E57239" w14:paraId="6837FEA8" w14:textId="77777777" w:rsidTr="00382CD8">
        <w:trPr>
          <w:trHeight w:val="461"/>
        </w:trPr>
        <w:tc>
          <w:tcPr>
            <w:tcW w:w="2439" w:type="dxa"/>
            <w:tcMar>
              <w:top w:w="80" w:type="dxa"/>
              <w:left w:w="80" w:type="dxa"/>
              <w:bottom w:w="80" w:type="dxa"/>
              <w:right w:w="80" w:type="dxa"/>
            </w:tcMar>
          </w:tcPr>
          <w:p w14:paraId="305EB080" w14:textId="6DE02105" w:rsidR="00EC287F" w:rsidRPr="00E57239" w:rsidRDefault="002136EC" w:rsidP="0030026C">
            <w:pPr>
              <w:pStyle w:val="Body"/>
              <w:numPr>
                <w:ilvl w:val="0"/>
                <w:numId w:val="3"/>
              </w:numPr>
              <w:rPr>
                <w:rFonts w:eastAsia="Times New Roman" w:hAnsi="Times New Roman" w:cs="Times New Roman"/>
                <w:sz w:val="24"/>
                <w:szCs w:val="24"/>
              </w:rPr>
            </w:pPr>
            <w:r w:rsidRPr="00E57239">
              <w:rPr>
                <w:rFonts w:hAnsi="Times New Roman" w:cs="Times New Roman"/>
                <w:sz w:val="24"/>
                <w:szCs w:val="24"/>
              </w:rPr>
              <w:t>Išsilavinimas</w:t>
            </w:r>
          </w:p>
        </w:tc>
        <w:tc>
          <w:tcPr>
            <w:tcW w:w="7087" w:type="dxa"/>
            <w:shd w:val="clear" w:color="auto" w:fill="FEFEFE"/>
            <w:tcMar>
              <w:top w:w="80" w:type="dxa"/>
              <w:left w:w="80" w:type="dxa"/>
              <w:bottom w:w="80" w:type="dxa"/>
              <w:right w:w="80" w:type="dxa"/>
            </w:tcMar>
          </w:tcPr>
          <w:p w14:paraId="3BA5F1BF" w14:textId="1BC11AA7" w:rsidR="00EC287F" w:rsidRPr="00E57239" w:rsidRDefault="00AF2B6F" w:rsidP="00563A3C">
            <w:pPr>
              <w:pStyle w:val="Body"/>
              <w:spacing w:line="276" w:lineRule="auto"/>
              <w:jc w:val="both"/>
              <w:rPr>
                <w:rFonts w:hAnsi="Times New Roman" w:cs="Times New Roman"/>
                <w:sz w:val="24"/>
                <w:szCs w:val="24"/>
              </w:rPr>
            </w:pPr>
            <w:r w:rsidRPr="00E57239">
              <w:rPr>
                <w:rFonts w:hAnsi="Times New Roman" w:cs="Times New Roman"/>
                <w:sz w:val="24"/>
                <w:szCs w:val="24"/>
              </w:rPr>
              <w:t>Turėti ne žemesnį kaip aukštąjį universitetinį ar jam prilygintą išsilavinimą arba aukštąjį koleginį išsilavinimą su profesinio bakalauro kvalifikaciniu laipsniu ar jam prilygintą išsilavinimą.</w:t>
            </w:r>
          </w:p>
        </w:tc>
      </w:tr>
      <w:tr w:rsidR="00EC287F" w:rsidRPr="00E57239" w14:paraId="30D50641" w14:textId="77777777" w:rsidTr="00382CD8">
        <w:trPr>
          <w:trHeight w:val="600"/>
        </w:trPr>
        <w:tc>
          <w:tcPr>
            <w:tcW w:w="2439" w:type="dxa"/>
            <w:tcMar>
              <w:top w:w="80" w:type="dxa"/>
              <w:left w:w="80" w:type="dxa"/>
              <w:bottom w:w="80" w:type="dxa"/>
              <w:right w:w="80" w:type="dxa"/>
            </w:tcMar>
          </w:tcPr>
          <w:p w14:paraId="47315DCE" w14:textId="72D20E22" w:rsidR="00EC287F" w:rsidRPr="00E57239" w:rsidRDefault="002136EC" w:rsidP="0030026C">
            <w:pPr>
              <w:pStyle w:val="Body"/>
              <w:numPr>
                <w:ilvl w:val="0"/>
                <w:numId w:val="3"/>
              </w:numPr>
              <w:rPr>
                <w:rFonts w:eastAsia="Times New Roman" w:hAnsi="Times New Roman" w:cs="Times New Roman"/>
                <w:sz w:val="24"/>
                <w:szCs w:val="24"/>
              </w:rPr>
            </w:pPr>
            <w:r w:rsidRPr="00E57239">
              <w:rPr>
                <w:rFonts w:hAnsi="Times New Roman" w:cs="Times New Roman"/>
                <w:sz w:val="24"/>
                <w:szCs w:val="24"/>
              </w:rPr>
              <w:t>Patirtis, būtina funkcijoms vykdyti</w:t>
            </w:r>
          </w:p>
        </w:tc>
        <w:tc>
          <w:tcPr>
            <w:tcW w:w="7087" w:type="dxa"/>
            <w:tcMar>
              <w:top w:w="80" w:type="dxa"/>
              <w:left w:w="80" w:type="dxa"/>
              <w:bottom w:w="80" w:type="dxa"/>
              <w:right w:w="80" w:type="dxa"/>
            </w:tcMar>
          </w:tcPr>
          <w:p w14:paraId="4BE87B75" w14:textId="27B62C94" w:rsidR="00EC287F" w:rsidRPr="00E57239" w:rsidRDefault="00AF2B6F" w:rsidP="00247022">
            <w:pPr>
              <w:spacing w:line="276" w:lineRule="auto"/>
              <w:jc w:val="both"/>
              <w:rPr>
                <w:lang w:val="lt-LT" w:eastAsia="lt-LT"/>
              </w:rPr>
            </w:pPr>
            <w:r w:rsidRPr="00E57239">
              <w:rPr>
                <w:color w:val="000000" w:themeColor="text1"/>
                <w:lang w:val="lt-LT"/>
              </w:rPr>
              <w:t>Nemažesnė nei 2 metų darbo patirtis panašaus pobūdžio darbe.</w:t>
            </w:r>
          </w:p>
        </w:tc>
      </w:tr>
      <w:tr w:rsidR="00EC287F" w:rsidRPr="00E57239" w14:paraId="7FBF0AC6" w14:textId="77777777" w:rsidTr="00382CD8">
        <w:trPr>
          <w:trHeight w:val="335"/>
        </w:trPr>
        <w:tc>
          <w:tcPr>
            <w:tcW w:w="2439" w:type="dxa"/>
            <w:tcMar>
              <w:top w:w="80" w:type="dxa"/>
              <w:left w:w="80" w:type="dxa"/>
              <w:bottom w:w="80" w:type="dxa"/>
              <w:right w:w="80" w:type="dxa"/>
            </w:tcMar>
          </w:tcPr>
          <w:p w14:paraId="775DC1C7" w14:textId="4DC966BC" w:rsidR="00EC287F" w:rsidRPr="00E57239" w:rsidRDefault="002136EC" w:rsidP="0030026C">
            <w:pPr>
              <w:pStyle w:val="Body"/>
              <w:numPr>
                <w:ilvl w:val="0"/>
                <w:numId w:val="3"/>
              </w:numPr>
              <w:rPr>
                <w:rFonts w:eastAsia="Times New Roman" w:hAnsi="Times New Roman" w:cs="Times New Roman"/>
                <w:sz w:val="24"/>
                <w:szCs w:val="24"/>
              </w:rPr>
            </w:pPr>
            <w:r w:rsidRPr="00E57239">
              <w:rPr>
                <w:rFonts w:hAnsi="Times New Roman" w:cs="Times New Roman"/>
                <w:sz w:val="24"/>
                <w:szCs w:val="24"/>
              </w:rPr>
              <w:t>Žinios</w:t>
            </w:r>
            <w:r w:rsidR="008B7EE0" w:rsidRPr="00E57239">
              <w:rPr>
                <w:rFonts w:hAnsi="Times New Roman" w:cs="Times New Roman"/>
                <w:sz w:val="24"/>
                <w:szCs w:val="24"/>
              </w:rPr>
              <w:t xml:space="preserve"> ir gebėjimai</w:t>
            </w:r>
            <w:r w:rsidRPr="00E57239">
              <w:rPr>
                <w:rFonts w:hAnsi="Times New Roman" w:cs="Times New Roman"/>
                <w:sz w:val="24"/>
                <w:szCs w:val="24"/>
              </w:rPr>
              <w:t>, būtin</w:t>
            </w:r>
            <w:r w:rsidR="008B7EE0" w:rsidRPr="00E57239">
              <w:rPr>
                <w:rFonts w:hAnsi="Times New Roman" w:cs="Times New Roman"/>
                <w:sz w:val="24"/>
                <w:szCs w:val="24"/>
              </w:rPr>
              <w:t>i</w:t>
            </w:r>
            <w:r w:rsidR="00F1096A" w:rsidRPr="00E57239">
              <w:rPr>
                <w:rFonts w:hAnsi="Times New Roman" w:cs="Times New Roman"/>
                <w:sz w:val="24"/>
                <w:szCs w:val="24"/>
              </w:rPr>
              <w:t xml:space="preserve"> </w:t>
            </w:r>
            <w:r w:rsidRPr="00E57239">
              <w:rPr>
                <w:rFonts w:hAnsi="Times New Roman" w:cs="Times New Roman"/>
                <w:sz w:val="24"/>
                <w:szCs w:val="24"/>
              </w:rPr>
              <w:t>funkcijoms vykdyti</w:t>
            </w:r>
          </w:p>
        </w:tc>
        <w:tc>
          <w:tcPr>
            <w:tcW w:w="7087" w:type="dxa"/>
            <w:tcMar>
              <w:top w:w="80" w:type="dxa"/>
              <w:left w:w="80" w:type="dxa"/>
              <w:bottom w:w="80" w:type="dxa"/>
              <w:right w:w="80" w:type="dxa"/>
            </w:tcMar>
          </w:tcPr>
          <w:p w14:paraId="5AD40AD0" w14:textId="77777777" w:rsidR="00E87478" w:rsidRPr="00E57239" w:rsidRDefault="000E0F85" w:rsidP="0030026C">
            <w:pPr>
              <w:pStyle w:val="Sraopastraipa"/>
              <w:numPr>
                <w:ilvl w:val="1"/>
                <w:numId w:val="3"/>
              </w:numPr>
              <w:tabs>
                <w:tab w:val="clear" w:pos="1091"/>
                <w:tab w:val="num" w:pos="493"/>
              </w:tabs>
              <w:spacing w:line="276" w:lineRule="auto"/>
              <w:ind w:left="5" w:firstLine="63"/>
              <w:jc w:val="both"/>
              <w:rPr>
                <w:color w:val="000000" w:themeColor="text1"/>
                <w:szCs w:val="24"/>
              </w:rPr>
            </w:pPr>
            <w:r w:rsidRPr="00E57239">
              <w:rPr>
                <w:color w:val="000000" w:themeColor="text1"/>
                <w:szCs w:val="24"/>
              </w:rPr>
              <w:t>Sugebėti savarankiškai atlikti pavestas užduotis, išmanyti darbo specifiką, pavestų užduočių vykdymo principus ir kritiškai analizuoti savo darbą.</w:t>
            </w:r>
          </w:p>
          <w:p w14:paraId="7313DE29" w14:textId="77777777" w:rsidR="00E87478" w:rsidRPr="00E57239" w:rsidRDefault="000E0F85" w:rsidP="0030026C">
            <w:pPr>
              <w:pStyle w:val="Sraopastraipa"/>
              <w:numPr>
                <w:ilvl w:val="1"/>
                <w:numId w:val="3"/>
              </w:numPr>
              <w:tabs>
                <w:tab w:val="clear" w:pos="1091"/>
                <w:tab w:val="num" w:pos="493"/>
              </w:tabs>
              <w:spacing w:line="276" w:lineRule="auto"/>
              <w:ind w:left="5" w:firstLine="63"/>
              <w:jc w:val="both"/>
              <w:rPr>
                <w:color w:val="000000" w:themeColor="text1"/>
                <w:szCs w:val="24"/>
              </w:rPr>
            </w:pPr>
            <w:r w:rsidRPr="00E57239">
              <w:rPr>
                <w:color w:val="000000" w:themeColor="text1"/>
                <w:szCs w:val="24"/>
              </w:rPr>
              <w:t>Žinoti garso ir šviesos įrangos techninius parametrus ir jos eksploatavimo taisykles. Prietaisų laidų ir kabelių jungimo būdus bei kūrybiško įrangos pritaikymo įvairiose erdvėse galimybes.</w:t>
            </w:r>
          </w:p>
          <w:p w14:paraId="57A11C4C" w14:textId="77777777" w:rsidR="00E87478" w:rsidRPr="00E57239" w:rsidRDefault="000E0F85" w:rsidP="0030026C">
            <w:pPr>
              <w:pStyle w:val="Sraopastraipa"/>
              <w:numPr>
                <w:ilvl w:val="1"/>
                <w:numId w:val="3"/>
              </w:numPr>
              <w:tabs>
                <w:tab w:val="clear" w:pos="1091"/>
                <w:tab w:val="num" w:pos="493"/>
              </w:tabs>
              <w:spacing w:line="276" w:lineRule="auto"/>
              <w:ind w:left="5" w:firstLine="63"/>
              <w:jc w:val="both"/>
              <w:rPr>
                <w:color w:val="000000" w:themeColor="text1"/>
                <w:szCs w:val="24"/>
              </w:rPr>
            </w:pPr>
            <w:r w:rsidRPr="00E57239">
              <w:rPr>
                <w:color w:val="000000" w:themeColor="text1"/>
                <w:szCs w:val="24"/>
              </w:rPr>
              <w:t>Turėti praktinių įgūdžių scenos įrangos, garso ir apšvietimo įrangos valdymo srityje;</w:t>
            </w:r>
          </w:p>
          <w:p w14:paraId="37BBDF3E" w14:textId="0AD0A9F2" w:rsidR="000B3433" w:rsidRPr="00E57239" w:rsidRDefault="000E0F85" w:rsidP="000732DE">
            <w:pPr>
              <w:pStyle w:val="Sraopastraipa"/>
              <w:numPr>
                <w:ilvl w:val="1"/>
                <w:numId w:val="3"/>
              </w:numPr>
              <w:tabs>
                <w:tab w:val="clear" w:pos="1091"/>
                <w:tab w:val="num" w:pos="493"/>
              </w:tabs>
              <w:spacing w:line="276" w:lineRule="auto"/>
              <w:ind w:left="5" w:firstLine="63"/>
              <w:jc w:val="both"/>
              <w:rPr>
                <w:color w:val="000000" w:themeColor="text1"/>
                <w:szCs w:val="24"/>
              </w:rPr>
            </w:pPr>
            <w:r w:rsidRPr="00E57239">
              <w:rPr>
                <w:color w:val="000000" w:themeColor="text1"/>
                <w:szCs w:val="24"/>
              </w:rPr>
              <w:t>Privalo gerai mokėti valstybinę lietuvių kalbą bei profesinės etikos principus;</w:t>
            </w:r>
          </w:p>
          <w:p w14:paraId="23343215" w14:textId="77777777" w:rsidR="00006F1F" w:rsidRPr="00E57239" w:rsidRDefault="00006F1F" w:rsidP="0030026C">
            <w:pPr>
              <w:pStyle w:val="Sraopastraipa"/>
              <w:numPr>
                <w:ilvl w:val="1"/>
                <w:numId w:val="3"/>
              </w:numPr>
              <w:tabs>
                <w:tab w:val="clear" w:pos="1091"/>
              </w:tabs>
              <w:ind w:left="5" w:firstLine="62"/>
              <w:jc w:val="both"/>
              <w:rPr>
                <w:color w:val="000000" w:themeColor="text1"/>
                <w:szCs w:val="24"/>
              </w:rPr>
            </w:pPr>
            <w:r w:rsidRPr="00E57239">
              <w:rPr>
                <w:color w:val="000000" w:themeColor="text1"/>
                <w:szCs w:val="24"/>
              </w:rPr>
              <w:t>Gebėti dirbti komandoje, mokėti ieškoti problemų sprendimo būdų, būti kūrybiškam, komunikabiliam, iniciatyviam, organizuotam bei pareigingam;</w:t>
            </w:r>
          </w:p>
          <w:p w14:paraId="271E350E" w14:textId="77777777" w:rsidR="00006F1F" w:rsidRPr="00E57239" w:rsidRDefault="00006F1F" w:rsidP="0030026C">
            <w:pPr>
              <w:pStyle w:val="Sraopastraipa"/>
              <w:numPr>
                <w:ilvl w:val="1"/>
                <w:numId w:val="3"/>
              </w:numPr>
              <w:tabs>
                <w:tab w:val="clear" w:pos="1091"/>
              </w:tabs>
              <w:ind w:left="5" w:firstLine="62"/>
              <w:jc w:val="both"/>
              <w:rPr>
                <w:color w:val="000000" w:themeColor="text1"/>
                <w:szCs w:val="24"/>
              </w:rPr>
            </w:pPr>
            <w:r w:rsidRPr="00E57239">
              <w:rPr>
                <w:color w:val="000000" w:themeColor="text1"/>
                <w:szCs w:val="24"/>
              </w:rPr>
              <w:t>Gebėti savarankiškai planuoti veiklą ir teikti konsultacijas, tvarkyti dokumentus, sisteminti ir kaupti gautą informaciją;</w:t>
            </w:r>
          </w:p>
          <w:p w14:paraId="3B543710" w14:textId="77777777" w:rsidR="007B71C5" w:rsidRPr="00E57239" w:rsidRDefault="00006F1F" w:rsidP="0030026C">
            <w:pPr>
              <w:pStyle w:val="Sraopastraipa"/>
              <w:numPr>
                <w:ilvl w:val="1"/>
                <w:numId w:val="3"/>
              </w:numPr>
              <w:tabs>
                <w:tab w:val="clear" w:pos="1091"/>
              </w:tabs>
              <w:ind w:left="5" w:firstLine="62"/>
              <w:jc w:val="both"/>
              <w:rPr>
                <w:color w:val="000000" w:themeColor="text1"/>
                <w:szCs w:val="24"/>
              </w:rPr>
            </w:pPr>
            <w:r w:rsidRPr="00E57239">
              <w:rPr>
                <w:color w:val="000000" w:themeColor="text1"/>
                <w:szCs w:val="24"/>
              </w:rPr>
              <w:t>Saugoti ir puoselėti kultūros centro turtą, vardą ir prestižą</w:t>
            </w:r>
            <w:r w:rsidR="007B71C5" w:rsidRPr="00E57239">
              <w:rPr>
                <w:color w:val="000000" w:themeColor="text1"/>
                <w:szCs w:val="24"/>
              </w:rPr>
              <w:t>;</w:t>
            </w:r>
          </w:p>
          <w:p w14:paraId="5A658E14" w14:textId="77777777" w:rsidR="00513E31" w:rsidRPr="00E57239" w:rsidRDefault="00006F1F" w:rsidP="00513E31">
            <w:pPr>
              <w:pStyle w:val="Sraopastraipa"/>
              <w:numPr>
                <w:ilvl w:val="1"/>
                <w:numId w:val="3"/>
              </w:numPr>
              <w:tabs>
                <w:tab w:val="clear" w:pos="1091"/>
              </w:tabs>
              <w:ind w:left="5" w:firstLine="62"/>
              <w:jc w:val="both"/>
              <w:rPr>
                <w:color w:val="000000" w:themeColor="text1"/>
                <w:szCs w:val="24"/>
              </w:rPr>
            </w:pPr>
            <w:r w:rsidRPr="00E57239">
              <w:rPr>
                <w:color w:val="000000" w:themeColor="text1"/>
                <w:szCs w:val="24"/>
              </w:rPr>
              <w:t>Gebėti dirbti savarankiškai, turėti bendravimo gebėjimų bei gerai išmanyti darbo specifiką</w:t>
            </w:r>
            <w:r w:rsidR="007B71C5" w:rsidRPr="00E57239">
              <w:rPr>
                <w:color w:val="000000" w:themeColor="text1"/>
                <w:szCs w:val="24"/>
              </w:rPr>
              <w:t>;</w:t>
            </w:r>
          </w:p>
          <w:p w14:paraId="248AE6A5" w14:textId="6C788DFE" w:rsidR="00530BD2" w:rsidRPr="00E57239" w:rsidRDefault="004F56A2" w:rsidP="00513E31">
            <w:pPr>
              <w:pStyle w:val="Sraopastraipa"/>
              <w:numPr>
                <w:ilvl w:val="1"/>
                <w:numId w:val="3"/>
              </w:numPr>
              <w:tabs>
                <w:tab w:val="clear" w:pos="1091"/>
              </w:tabs>
              <w:ind w:left="5" w:firstLine="62"/>
              <w:jc w:val="both"/>
              <w:rPr>
                <w:color w:val="000000" w:themeColor="text1"/>
                <w:szCs w:val="24"/>
              </w:rPr>
            </w:pPr>
            <w:r w:rsidRPr="00E57239">
              <w:t xml:space="preserve"> M</w:t>
            </w:r>
            <w:r w:rsidR="00513E31" w:rsidRPr="00E57239">
              <w:t>okėti bent vieną užsienio kalbą.</w:t>
            </w:r>
          </w:p>
        </w:tc>
      </w:tr>
    </w:tbl>
    <w:p w14:paraId="2339CE15" w14:textId="77777777" w:rsidR="00E13B94" w:rsidRPr="00E57239" w:rsidRDefault="00E13B94" w:rsidP="00E13B94">
      <w:pPr>
        <w:pStyle w:val="Body"/>
        <w:rPr>
          <w:rFonts w:hAnsi="Times New Roman" w:cs="Times New Roman"/>
          <w:sz w:val="24"/>
          <w:szCs w:val="24"/>
        </w:rPr>
      </w:pPr>
    </w:p>
    <w:p w14:paraId="391D5C67" w14:textId="4A271966" w:rsidR="001D7E8F" w:rsidRPr="00E57239" w:rsidRDefault="001D7E8F" w:rsidP="00D76277">
      <w:pPr>
        <w:pStyle w:val="Body"/>
        <w:jc w:val="center"/>
        <w:rPr>
          <w:rFonts w:hAnsi="Times New Roman" w:cs="Times New Roman"/>
          <w:sz w:val="24"/>
          <w:szCs w:val="24"/>
        </w:rPr>
      </w:pPr>
      <w:r w:rsidRPr="00E57239">
        <w:rPr>
          <w:rFonts w:hAnsi="Times New Roman" w:cs="Times New Roman"/>
          <w:sz w:val="24"/>
          <w:szCs w:val="24"/>
        </w:rPr>
        <w:lastRenderedPageBreak/>
        <w:t>III SKYRIUS</w:t>
      </w:r>
    </w:p>
    <w:p w14:paraId="6AA3D620" w14:textId="366E9D95" w:rsidR="00EC287F" w:rsidRPr="00E57239" w:rsidRDefault="002136EC" w:rsidP="00D76277">
      <w:pPr>
        <w:pStyle w:val="Body"/>
        <w:jc w:val="center"/>
        <w:rPr>
          <w:rFonts w:eastAsia="Times New Roman Bold" w:hAnsi="Times New Roman" w:cs="Times New Roman"/>
          <w:sz w:val="24"/>
          <w:szCs w:val="24"/>
        </w:rPr>
      </w:pPr>
      <w:r w:rsidRPr="00E57239">
        <w:rPr>
          <w:rFonts w:hAnsi="Times New Roman" w:cs="Times New Roman"/>
          <w:sz w:val="24"/>
          <w:szCs w:val="24"/>
        </w:rPr>
        <w:t>DARBUOTOJO FUNKCIJOS</w:t>
      </w:r>
    </w:p>
    <w:p w14:paraId="2A5A7E97" w14:textId="77777777" w:rsidR="00EC287F" w:rsidRPr="00E57239" w:rsidRDefault="00EC287F" w:rsidP="00D76277">
      <w:pPr>
        <w:pStyle w:val="Body"/>
        <w:ind w:firstLine="731"/>
        <w:rPr>
          <w:rFonts w:hAnsi="Times New Roman" w:cs="Times New Roman"/>
          <w:sz w:val="24"/>
          <w:szCs w:val="24"/>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81"/>
        <w:gridCol w:w="6945"/>
      </w:tblGrid>
      <w:tr w:rsidR="00EC287F" w:rsidRPr="00E57239" w14:paraId="1876D14A" w14:textId="77777777" w:rsidTr="00382CD8">
        <w:trPr>
          <w:trHeight w:val="1328"/>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B72F15" w14:textId="6D7E6DA2" w:rsidR="00EC287F" w:rsidRPr="00E57239" w:rsidRDefault="002826EE" w:rsidP="008C4D61">
            <w:pPr>
              <w:pStyle w:val="Body"/>
              <w:ind w:firstLine="179"/>
              <w:rPr>
                <w:rFonts w:eastAsia="Times New Roman Bold" w:hAnsi="Times New Roman" w:cs="Times New Roman"/>
                <w:color w:val="000000" w:themeColor="text1"/>
                <w:sz w:val="24"/>
                <w:szCs w:val="24"/>
              </w:rPr>
            </w:pPr>
            <w:r w:rsidRPr="00E57239">
              <w:rPr>
                <w:rFonts w:hAnsi="Times New Roman" w:cs="Times New Roman"/>
                <w:color w:val="000000" w:themeColor="text1"/>
                <w:sz w:val="24"/>
                <w:szCs w:val="24"/>
              </w:rPr>
              <w:t>7</w:t>
            </w:r>
            <w:r w:rsidR="008C4D61" w:rsidRPr="00E57239">
              <w:rPr>
                <w:rFonts w:hAnsi="Times New Roman" w:cs="Times New Roman"/>
                <w:color w:val="000000" w:themeColor="text1"/>
                <w:sz w:val="24"/>
                <w:szCs w:val="24"/>
              </w:rPr>
              <w:t>.</w:t>
            </w:r>
            <w:r w:rsidR="00735113" w:rsidRPr="00E57239">
              <w:rPr>
                <w:rFonts w:hAnsi="Times New Roman" w:cs="Times New Roman"/>
                <w:color w:val="000000" w:themeColor="text1"/>
                <w:sz w:val="24"/>
                <w:szCs w:val="24"/>
              </w:rPr>
              <w:t xml:space="preserve"> </w:t>
            </w:r>
            <w:r w:rsidR="002136EC" w:rsidRPr="00E57239">
              <w:rPr>
                <w:rFonts w:hAnsi="Times New Roman" w:cs="Times New Roman"/>
                <w:color w:val="000000" w:themeColor="text1"/>
                <w:sz w:val="24"/>
                <w:szCs w:val="24"/>
              </w:rPr>
              <w:t>Darbuotojas vykdo šias funkcijas:</w:t>
            </w: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7C40C4" w14:textId="4BCCC3FB" w:rsidR="00E65CA9"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Užtikrina sklandų, kokybišką ir saugų kultūros centro scenos įrangos ir stacionarios įgarsinimo bei apšvietimo įrangos veikimą;</w:t>
            </w:r>
          </w:p>
          <w:p w14:paraId="0E4D8686" w14:textId="77777777" w:rsidR="00F13EAD"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 Prižiūri kilnojamos įrangos paruošimą, kai renginiai vyksta lauke ar kitose salėse, kuriose nėra stacionarios įrangos</w:t>
            </w:r>
            <w:r w:rsidR="00F13EAD" w:rsidRPr="00E57239">
              <w:rPr>
                <w:color w:val="000000" w:themeColor="text1"/>
                <w:szCs w:val="24"/>
              </w:rPr>
              <w:t>;</w:t>
            </w:r>
          </w:p>
          <w:p w14:paraId="7EDCF486" w14:textId="77777777" w:rsidR="00F13EAD"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 Kontroliuoja scenos garso ir šviesos įrenginių techninį stovį ir informuoja vadovą apie aparatūros gedimus</w:t>
            </w:r>
            <w:r w:rsidR="00F13EAD" w:rsidRPr="00E57239">
              <w:rPr>
                <w:color w:val="000000" w:themeColor="text1"/>
                <w:szCs w:val="24"/>
              </w:rPr>
              <w:t>;</w:t>
            </w:r>
          </w:p>
          <w:p w14:paraId="28D7BB7D" w14:textId="0A4D2E2C" w:rsidR="00F13EAD" w:rsidRPr="00E57239" w:rsidRDefault="00F13EAD"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 </w:t>
            </w:r>
            <w:r w:rsidR="006D7B83" w:rsidRPr="00E57239">
              <w:rPr>
                <w:color w:val="000000" w:themeColor="text1"/>
                <w:szCs w:val="24"/>
              </w:rPr>
              <w:t>Renginių metu bendradarbiauja su kitais scenos įrangos specialistais</w:t>
            </w:r>
            <w:r w:rsidRPr="00E57239">
              <w:rPr>
                <w:color w:val="000000" w:themeColor="text1"/>
                <w:szCs w:val="24"/>
              </w:rPr>
              <w:t>;</w:t>
            </w:r>
          </w:p>
          <w:p w14:paraId="3CFC141A" w14:textId="77777777" w:rsidR="00F13EAD"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Konsultuoja kultūros centro darbuotojus renginių įgarsinimo ir apšvietimo klausimais</w:t>
            </w:r>
            <w:r w:rsidR="00F13EAD" w:rsidRPr="00E57239">
              <w:rPr>
                <w:color w:val="000000" w:themeColor="text1"/>
                <w:szCs w:val="24"/>
              </w:rPr>
              <w:t>;</w:t>
            </w:r>
          </w:p>
          <w:p w14:paraId="01C3D32E" w14:textId="77777777" w:rsidR="0001588A"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Vykdo profilaktinį įrenginių aptarnavimą</w:t>
            </w:r>
            <w:r w:rsidR="00F13EAD" w:rsidRPr="00E57239">
              <w:rPr>
                <w:color w:val="000000" w:themeColor="text1"/>
                <w:szCs w:val="24"/>
              </w:rPr>
              <w:t>;</w:t>
            </w:r>
          </w:p>
          <w:p w14:paraId="252690FD" w14:textId="1070A809" w:rsidR="0001588A" w:rsidRPr="00E57239" w:rsidRDefault="0001588A"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 </w:t>
            </w:r>
            <w:r w:rsidR="00E65CA9" w:rsidRPr="00E57239">
              <w:rPr>
                <w:color w:val="000000" w:themeColor="text1"/>
                <w:szCs w:val="24"/>
              </w:rPr>
              <w:t>Žino garso ir apšvietimo prietaisų įrangą ir veikimo principus, pajungimo į tinklą būdus, leistinus apkrovimus, pastovios ir kintamos srovės savybes, elektros laidų montavimo taisykles</w:t>
            </w:r>
            <w:r w:rsidRPr="00E57239">
              <w:rPr>
                <w:color w:val="000000" w:themeColor="text1"/>
                <w:szCs w:val="24"/>
              </w:rPr>
              <w:t>;</w:t>
            </w:r>
          </w:p>
          <w:p w14:paraId="4C5C4F71" w14:textId="1B393BF2" w:rsidR="0001588A" w:rsidRPr="00E57239" w:rsidRDefault="0001588A"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 </w:t>
            </w:r>
            <w:r w:rsidR="0095683D" w:rsidRPr="00E57239">
              <w:rPr>
                <w:color w:val="000000" w:themeColor="text1"/>
                <w:szCs w:val="24"/>
              </w:rPr>
              <w:t>A</w:t>
            </w:r>
            <w:r w:rsidR="0095683D" w:rsidRPr="00E57239">
              <w:rPr>
                <w:color w:val="000000" w:themeColor="text1"/>
                <w:szCs w:val="24"/>
              </w:rPr>
              <w:t>tlieka tik pagal kompetenciją ir suteiktus įgaliojimus leidžiamus techninės priežiūros veiksmus</w:t>
            </w:r>
            <w:r w:rsidR="0095683D" w:rsidRPr="00E57239">
              <w:rPr>
                <w:color w:val="000000" w:themeColor="text1"/>
                <w:szCs w:val="24"/>
              </w:rPr>
              <w:t>;</w:t>
            </w:r>
          </w:p>
          <w:p w14:paraId="7DBFFC91" w14:textId="77777777" w:rsidR="0001588A" w:rsidRPr="00E57239" w:rsidRDefault="0001588A"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 </w:t>
            </w:r>
            <w:r w:rsidR="00E65CA9" w:rsidRPr="00E57239">
              <w:rPr>
                <w:color w:val="000000" w:themeColor="text1"/>
                <w:szCs w:val="24"/>
              </w:rPr>
              <w:t>Įrankius, darbo priemones ir inventorių naudoja tik pagal paskirtį</w:t>
            </w:r>
            <w:r w:rsidRPr="00E57239">
              <w:rPr>
                <w:color w:val="000000" w:themeColor="text1"/>
                <w:szCs w:val="24"/>
              </w:rPr>
              <w:t>;</w:t>
            </w:r>
          </w:p>
          <w:p w14:paraId="3C81C8A4" w14:textId="77777777" w:rsidR="00051FC4"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Laiku ir tinkamai vykdo tiesioginių vadovų nurodymus ir reikalavimus</w:t>
            </w:r>
            <w:r w:rsidR="00051FC4" w:rsidRPr="00E57239">
              <w:rPr>
                <w:color w:val="000000" w:themeColor="text1"/>
                <w:szCs w:val="24"/>
              </w:rPr>
              <w:t>;</w:t>
            </w:r>
          </w:p>
          <w:p w14:paraId="11A85875" w14:textId="77777777" w:rsidR="00051FC4"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Darbo vietoje laikosi darbo saugos, priešgaisrinės saugos ir vidaus tvarkos taisyklių reikalavimų</w:t>
            </w:r>
            <w:r w:rsidR="00051FC4" w:rsidRPr="00E57239">
              <w:rPr>
                <w:color w:val="000000" w:themeColor="text1"/>
                <w:szCs w:val="24"/>
              </w:rPr>
              <w:t>;</w:t>
            </w:r>
          </w:p>
          <w:p w14:paraId="2728063D" w14:textId="77777777" w:rsidR="00051FC4"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Apie darbo metu iškilusius nesklandumus nedelsiant informuoja Vadovą</w:t>
            </w:r>
            <w:r w:rsidR="00051FC4" w:rsidRPr="00E57239">
              <w:rPr>
                <w:color w:val="000000" w:themeColor="text1"/>
                <w:szCs w:val="24"/>
              </w:rPr>
              <w:t>;</w:t>
            </w:r>
          </w:p>
          <w:p w14:paraId="200EFDA0" w14:textId="77777777" w:rsidR="00051FC4"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Atsako už gautus įrankius, darbo priemones ir inventorių</w:t>
            </w:r>
            <w:r w:rsidR="00051FC4" w:rsidRPr="00E57239">
              <w:rPr>
                <w:color w:val="000000" w:themeColor="text1"/>
                <w:szCs w:val="24"/>
              </w:rPr>
              <w:t>;</w:t>
            </w:r>
          </w:p>
          <w:p w14:paraId="067D07C1" w14:textId="77777777" w:rsidR="00051FC4"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Baigęs darbą, įrankius, darbo priemones ir inventorių palieka tvarkingus tam skirtose vietose</w:t>
            </w:r>
            <w:r w:rsidR="00051FC4" w:rsidRPr="00E57239">
              <w:rPr>
                <w:color w:val="000000" w:themeColor="text1"/>
                <w:szCs w:val="24"/>
              </w:rPr>
              <w:t>;</w:t>
            </w:r>
          </w:p>
          <w:p w14:paraId="23173034" w14:textId="77777777" w:rsidR="0067221E" w:rsidRPr="00E57239" w:rsidRDefault="00E65CA9" w:rsidP="00741471">
            <w:pPr>
              <w:pStyle w:val="Sraopastraipa"/>
              <w:numPr>
                <w:ilvl w:val="1"/>
                <w:numId w:val="15"/>
              </w:numPr>
              <w:ind w:left="57" w:firstLine="62"/>
              <w:jc w:val="both"/>
              <w:rPr>
                <w:color w:val="000000" w:themeColor="text1"/>
                <w:szCs w:val="24"/>
              </w:rPr>
            </w:pPr>
            <w:r w:rsidRPr="00E57239">
              <w:rPr>
                <w:color w:val="000000" w:themeColor="text1"/>
                <w:szCs w:val="24"/>
              </w:rPr>
              <w:t>Pasibaigus renginiams, užrakina ar užtikrina, kad būtų užrakintos naudotos patalpos, uždaro langus, išjungia elektrą, patikrina, ar nėra paliktų įjungtų elektros prietaisų.</w:t>
            </w:r>
          </w:p>
          <w:p w14:paraId="44C1C887" w14:textId="77777777"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Po darbo valandų arba pasibaigus renginiams, patikrina patalpas, įsitikina, kad patalpose nėra pašalinių žmonių ir pastatą priduoda apsaugos tarnybai, užrakina pastatą, įjungia signalizaciją;</w:t>
            </w:r>
          </w:p>
          <w:p w14:paraId="53328E34" w14:textId="6D880962"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Generuoja ir realizuoja </w:t>
            </w:r>
            <w:r w:rsidR="009C5FBD" w:rsidRPr="00E57239">
              <w:rPr>
                <w:color w:val="000000" w:themeColor="text1"/>
                <w:szCs w:val="24"/>
              </w:rPr>
              <w:t xml:space="preserve">scenos techninės įrangos gerinimo </w:t>
            </w:r>
            <w:r w:rsidRPr="00E57239">
              <w:rPr>
                <w:color w:val="000000" w:themeColor="text1"/>
                <w:szCs w:val="24"/>
              </w:rPr>
              <w:t>idėjas</w:t>
            </w:r>
            <w:r w:rsidR="009C5FBD" w:rsidRPr="00E57239">
              <w:rPr>
                <w:color w:val="000000" w:themeColor="text1"/>
                <w:szCs w:val="24"/>
              </w:rPr>
              <w:t>;</w:t>
            </w:r>
          </w:p>
          <w:p w14:paraId="25E90060" w14:textId="77777777"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Organizuojant renginius tampriai bendradarbiauja su Centro renginių organizavimo darbuotojais;</w:t>
            </w:r>
          </w:p>
          <w:p w14:paraId="67B46A8A" w14:textId="77777777"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Vykdo kitus vienkartinius Centro Vadovo įpareigojimus, nenumatytus pareiginiuose nuostatuose, tačiau susijusius su Centro vykdoma veikla;</w:t>
            </w:r>
          </w:p>
          <w:p w14:paraId="085A3D6E" w14:textId="77777777"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Nuolat gilina žinias, kelia profesinę kvalifikaciją, užsiima savišvieta;</w:t>
            </w:r>
          </w:p>
          <w:p w14:paraId="4142785B" w14:textId="77777777"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Dalyvauja Centro vadovybės inicijuotuose posėdžiuose;</w:t>
            </w:r>
          </w:p>
          <w:p w14:paraId="75265DBB" w14:textId="77777777"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 Išvykdamas ar išeidamas atostogų perduoda informaciją apie visus nebuvimo laikotarpiu žinomus ir tikėtinus darbus jį pavaduosiančiam asmeniui;</w:t>
            </w:r>
          </w:p>
          <w:p w14:paraId="7D9CA364" w14:textId="3B26E47E"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 xml:space="preserve">Vykdo darbuotojų saugos ir sveikatos bei gaisrinės saugos norminių teisės aktų ir </w:t>
            </w:r>
            <w:r w:rsidR="00A174B2" w:rsidRPr="00E57239">
              <w:rPr>
                <w:color w:val="000000" w:themeColor="text1"/>
                <w:szCs w:val="24"/>
              </w:rPr>
              <w:t>Centro</w:t>
            </w:r>
            <w:r w:rsidRPr="00E57239">
              <w:rPr>
                <w:color w:val="000000" w:themeColor="text1"/>
                <w:szCs w:val="24"/>
              </w:rPr>
              <w:t xml:space="preserve"> saugos ir sveikatos bei gaisrinės saugos vietinių teisės aktų reikalavimus, su kuriais jis supažindintas ir kaip galima labiau rūpinasi savo ir kitų darbuotojų sauga ir sveikata;</w:t>
            </w:r>
          </w:p>
          <w:p w14:paraId="21CA0C9B" w14:textId="77777777" w:rsidR="0067221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t>Vykdo kitas Centro direktoriaus įsakymuose ir kitų teisės aktuose pareigybei nustatytas funkcijas;</w:t>
            </w:r>
          </w:p>
          <w:p w14:paraId="73DCBDD6" w14:textId="77777777" w:rsidR="00524ACE" w:rsidRPr="00E57239" w:rsidRDefault="0067221E" w:rsidP="00741471">
            <w:pPr>
              <w:pStyle w:val="Sraopastraipa"/>
              <w:numPr>
                <w:ilvl w:val="1"/>
                <w:numId w:val="15"/>
              </w:numPr>
              <w:ind w:left="57" w:firstLine="62"/>
              <w:jc w:val="both"/>
              <w:rPr>
                <w:color w:val="000000" w:themeColor="text1"/>
                <w:szCs w:val="24"/>
              </w:rPr>
            </w:pPr>
            <w:r w:rsidRPr="00E57239">
              <w:rPr>
                <w:color w:val="000000" w:themeColor="text1"/>
                <w:szCs w:val="24"/>
              </w:rPr>
              <w:lastRenderedPageBreak/>
              <w:t>Vykdo kitus su Kultūros centro funkcijomis susijusius nenuolatinio pobūdžio pavedimus tam, kad būtų pasiekti Centro strateginiai tikslai</w:t>
            </w:r>
            <w:r w:rsidR="000C4A0C" w:rsidRPr="00E57239">
              <w:rPr>
                <w:color w:val="000000" w:themeColor="text1"/>
                <w:szCs w:val="24"/>
              </w:rPr>
              <w:t>;</w:t>
            </w:r>
          </w:p>
          <w:p w14:paraId="6AE619C0" w14:textId="0E1EBB74" w:rsidR="000C4A0C" w:rsidRPr="00E57239" w:rsidRDefault="000C4A0C" w:rsidP="00741471">
            <w:pPr>
              <w:pStyle w:val="Sraopastraipa"/>
              <w:numPr>
                <w:ilvl w:val="1"/>
                <w:numId w:val="15"/>
              </w:numPr>
              <w:ind w:left="57" w:firstLine="62"/>
              <w:jc w:val="both"/>
              <w:rPr>
                <w:szCs w:val="24"/>
                <w:lang w:eastAsia="lt-LT"/>
              </w:rPr>
            </w:pPr>
            <w:r w:rsidRPr="00E57239">
              <w:rPr>
                <w:color w:val="000000" w:themeColor="text1"/>
                <w:szCs w:val="24"/>
              </w:rPr>
              <w:t>Teikti pasiūlymus Vadovui dėl darbo gerinimo</w:t>
            </w:r>
            <w:r w:rsidRPr="00E57239">
              <w:rPr>
                <w:szCs w:val="24"/>
                <w:lang w:eastAsia="lt-LT"/>
              </w:rPr>
              <w:t>.</w:t>
            </w:r>
          </w:p>
        </w:tc>
      </w:tr>
    </w:tbl>
    <w:p w14:paraId="2147C526" w14:textId="7EA713D9" w:rsidR="00EC287F" w:rsidRPr="00E57239" w:rsidRDefault="00EC287F" w:rsidP="002E1C35">
      <w:pPr>
        <w:pStyle w:val="Body"/>
        <w:ind w:firstLine="731"/>
        <w:rPr>
          <w:rFonts w:hAnsi="Times New Roman" w:cs="Times New Roman"/>
          <w:sz w:val="24"/>
          <w:szCs w:val="24"/>
        </w:rPr>
      </w:pPr>
    </w:p>
    <w:p w14:paraId="2FE76AF8" w14:textId="77777777" w:rsidR="001D7E8F" w:rsidRPr="00E57239" w:rsidRDefault="001D7E8F" w:rsidP="002E1C35">
      <w:pPr>
        <w:pStyle w:val="Body"/>
        <w:jc w:val="center"/>
        <w:rPr>
          <w:rFonts w:hAnsi="Times New Roman" w:cs="Times New Roman"/>
          <w:sz w:val="24"/>
          <w:szCs w:val="24"/>
        </w:rPr>
      </w:pPr>
      <w:r w:rsidRPr="00E57239">
        <w:rPr>
          <w:rFonts w:hAnsi="Times New Roman" w:cs="Times New Roman"/>
          <w:sz w:val="24"/>
          <w:szCs w:val="24"/>
        </w:rPr>
        <w:t>IV SKYRIUS</w:t>
      </w:r>
    </w:p>
    <w:p w14:paraId="45C28BFD" w14:textId="5BFF82A2" w:rsidR="00EC287F" w:rsidRPr="00E57239" w:rsidRDefault="002136EC" w:rsidP="002E1C35">
      <w:pPr>
        <w:pStyle w:val="Body"/>
        <w:jc w:val="center"/>
        <w:rPr>
          <w:rFonts w:eastAsia="Times New Roman Bold" w:hAnsi="Times New Roman" w:cs="Times New Roman"/>
          <w:sz w:val="24"/>
          <w:szCs w:val="24"/>
        </w:rPr>
      </w:pPr>
      <w:r w:rsidRPr="00E57239">
        <w:rPr>
          <w:rFonts w:hAnsi="Times New Roman" w:cs="Times New Roman"/>
          <w:sz w:val="24"/>
          <w:szCs w:val="24"/>
        </w:rPr>
        <w:t xml:space="preserve">DARBUOTOJO TEISĖS IR PAREIGOS </w:t>
      </w:r>
    </w:p>
    <w:p w14:paraId="538155B5" w14:textId="77777777" w:rsidR="00EC287F" w:rsidRPr="00E57239" w:rsidRDefault="00EC287F" w:rsidP="002E1C35">
      <w:pPr>
        <w:pStyle w:val="Body"/>
        <w:rPr>
          <w:rFonts w:hAnsi="Times New Roman" w:cs="Times New Roman"/>
          <w:sz w:val="24"/>
          <w:szCs w:val="24"/>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81"/>
        <w:gridCol w:w="6945"/>
      </w:tblGrid>
      <w:tr w:rsidR="00EE45AF" w:rsidRPr="00E57239" w14:paraId="3A84CCA7" w14:textId="77777777" w:rsidTr="00A174B2">
        <w:trPr>
          <w:trHeight w:val="653"/>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C1D0B4" w14:textId="40575B81" w:rsidR="00EE45AF" w:rsidRPr="00E57239" w:rsidRDefault="00EE45AF" w:rsidP="004E7450">
            <w:pPr>
              <w:pStyle w:val="Body"/>
              <w:numPr>
                <w:ilvl w:val="0"/>
                <w:numId w:val="15"/>
              </w:numPr>
              <w:rPr>
                <w:rFonts w:eastAsia="Times New Roman" w:hAnsi="Times New Roman" w:cs="Times New Roman"/>
                <w:sz w:val="24"/>
                <w:szCs w:val="24"/>
              </w:rPr>
            </w:pPr>
            <w:r w:rsidRPr="00E57239">
              <w:rPr>
                <w:rFonts w:hAnsi="Times New Roman" w:cs="Times New Roman"/>
                <w:sz w:val="24"/>
                <w:szCs w:val="24"/>
              </w:rPr>
              <w:t>Įgaliojimas pasirašyti</w:t>
            </w: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705BF6" w14:textId="494D950E" w:rsidR="00EE45AF" w:rsidRPr="00E57239" w:rsidRDefault="00EE45AF" w:rsidP="00EE45AF">
            <w:pPr>
              <w:pStyle w:val="Body"/>
              <w:jc w:val="both"/>
              <w:rPr>
                <w:rFonts w:hAnsi="Times New Roman" w:cs="Times New Roman"/>
                <w:sz w:val="24"/>
                <w:szCs w:val="24"/>
              </w:rPr>
            </w:pPr>
            <w:r w:rsidRPr="00E57239">
              <w:rPr>
                <w:rFonts w:hAnsi="Times New Roman" w:cs="Times New Roman"/>
                <w:sz w:val="24"/>
                <w:szCs w:val="24"/>
              </w:rPr>
              <w:t>Centro vardu su trečiaisiais asmenimis darbuotojas neturi teisės pasirašyti dokumentų.</w:t>
            </w:r>
          </w:p>
        </w:tc>
      </w:tr>
      <w:tr w:rsidR="00EE45AF" w:rsidRPr="00E57239" w14:paraId="2AF07413" w14:textId="77777777" w:rsidTr="00A174B2">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ABE5CF" w14:textId="4D396076" w:rsidR="00EE45AF" w:rsidRPr="00E57239" w:rsidRDefault="00EE45AF" w:rsidP="004E7450">
            <w:pPr>
              <w:pStyle w:val="Body"/>
              <w:numPr>
                <w:ilvl w:val="0"/>
                <w:numId w:val="15"/>
              </w:numPr>
              <w:rPr>
                <w:rFonts w:eastAsia="Times New Roman" w:hAnsi="Times New Roman" w:cs="Times New Roman"/>
                <w:sz w:val="24"/>
                <w:szCs w:val="24"/>
              </w:rPr>
            </w:pPr>
            <w:r w:rsidRPr="00E57239">
              <w:rPr>
                <w:rFonts w:hAnsi="Times New Roman" w:cs="Times New Roman"/>
                <w:sz w:val="24"/>
                <w:szCs w:val="24"/>
              </w:rPr>
              <w:t>Pavadavimas</w:t>
            </w: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9BE016" w14:textId="2F7E84B8" w:rsidR="00EE45AF" w:rsidRPr="00E57239" w:rsidRDefault="00741471" w:rsidP="00EE45AF">
            <w:pPr>
              <w:pStyle w:val="Body"/>
              <w:jc w:val="both"/>
              <w:rPr>
                <w:rFonts w:hAnsi="Times New Roman" w:cs="Times New Roman"/>
                <w:color w:val="FF0000"/>
                <w:sz w:val="24"/>
                <w:szCs w:val="24"/>
              </w:rPr>
            </w:pPr>
            <w:r w:rsidRPr="00E57239">
              <w:rPr>
                <w:rFonts w:hAnsi="Times New Roman" w:cs="Times New Roman"/>
                <w:sz w:val="24"/>
                <w:szCs w:val="24"/>
              </w:rPr>
              <w:t>Salių administratorių.</w:t>
            </w:r>
          </w:p>
        </w:tc>
      </w:tr>
      <w:tr w:rsidR="00EE45AF" w:rsidRPr="00E57239" w14:paraId="525700B4" w14:textId="77777777" w:rsidTr="00A174B2">
        <w:trPr>
          <w:trHeight w:val="903"/>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A1CCB3" w14:textId="627D7E82" w:rsidR="00EE45AF" w:rsidRPr="00E57239" w:rsidRDefault="00EE45AF" w:rsidP="004E7450">
            <w:pPr>
              <w:pStyle w:val="Body"/>
              <w:numPr>
                <w:ilvl w:val="0"/>
                <w:numId w:val="15"/>
              </w:numPr>
              <w:rPr>
                <w:rFonts w:eastAsia="Times New Roman" w:hAnsi="Times New Roman" w:cs="Times New Roman"/>
                <w:sz w:val="24"/>
                <w:szCs w:val="24"/>
              </w:rPr>
            </w:pPr>
            <w:r w:rsidRPr="00E57239">
              <w:rPr>
                <w:rFonts w:hAnsi="Times New Roman" w:cs="Times New Roman"/>
                <w:sz w:val="24"/>
                <w:szCs w:val="24"/>
              </w:rPr>
              <w:t>Kontaktai su trečiaisiais asmenimis</w:t>
            </w: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36DA07" w14:textId="782B5DE6" w:rsidR="00EE45AF" w:rsidRPr="00E57239" w:rsidRDefault="00EE45AF" w:rsidP="00EE45AF">
            <w:pPr>
              <w:pStyle w:val="Body"/>
              <w:jc w:val="both"/>
              <w:rPr>
                <w:rFonts w:hAnsi="Times New Roman" w:cs="Times New Roman"/>
                <w:sz w:val="24"/>
                <w:szCs w:val="24"/>
              </w:rPr>
            </w:pPr>
            <w:r w:rsidRPr="00E57239">
              <w:rPr>
                <w:rFonts w:hAnsi="Times New Roman" w:cs="Times New Roman"/>
                <w:sz w:val="24"/>
                <w:szCs w:val="24"/>
              </w:rPr>
              <w:t>Darbuotojas tiesioginio ar aukštesnio vadovo pavedimu ar leidimu turi teisę Centro vardu, laikydamasis nustatytos darbo tvarkos, kontaktuoti su trečiaisiais asmenimis jo kompetencijai priskirtais klausimais, tačiau nesukurdamas prievolių Centrui ir jų nekeisdamas.</w:t>
            </w:r>
          </w:p>
        </w:tc>
      </w:tr>
      <w:tr w:rsidR="00EE45AF" w:rsidRPr="00E57239" w14:paraId="52BD2936" w14:textId="77777777" w:rsidTr="00A174B2">
        <w:trPr>
          <w:trHeight w:val="1469"/>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C2E223" w14:textId="2409BD91" w:rsidR="00EE45AF" w:rsidRPr="00E57239" w:rsidRDefault="00EE45AF" w:rsidP="004E7450">
            <w:pPr>
              <w:pStyle w:val="Body"/>
              <w:numPr>
                <w:ilvl w:val="0"/>
                <w:numId w:val="15"/>
              </w:numPr>
              <w:rPr>
                <w:rFonts w:eastAsia="Times New Roman" w:hAnsi="Times New Roman" w:cs="Times New Roman"/>
                <w:sz w:val="24"/>
                <w:szCs w:val="24"/>
              </w:rPr>
            </w:pPr>
            <w:r w:rsidRPr="00E57239">
              <w:rPr>
                <w:rFonts w:hAnsi="Times New Roman" w:cs="Times New Roman"/>
                <w:sz w:val="24"/>
                <w:szCs w:val="24"/>
              </w:rPr>
              <w:t>Darbuotojas turi kitas teises</w:t>
            </w: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174732" w14:textId="77777777" w:rsidR="004E7450" w:rsidRPr="00E57239" w:rsidRDefault="00B6777F" w:rsidP="004E7450">
            <w:pPr>
              <w:pStyle w:val="Sraopastraipa"/>
              <w:numPr>
                <w:ilvl w:val="1"/>
                <w:numId w:val="15"/>
              </w:numPr>
              <w:ind w:left="0" w:firstLine="62"/>
              <w:jc w:val="both"/>
              <w:rPr>
                <w:color w:val="000000" w:themeColor="text1"/>
              </w:rPr>
            </w:pPr>
            <w:r w:rsidRPr="00E57239">
              <w:rPr>
                <w:color w:val="000000" w:themeColor="text1"/>
              </w:rPr>
              <w:t>Susipažinti su visais dokumentais, būtinais pavestoms funkcijoms vykdyti;</w:t>
            </w:r>
          </w:p>
          <w:p w14:paraId="4955CE98" w14:textId="243C65BA" w:rsidR="00B6777F" w:rsidRPr="00E57239" w:rsidRDefault="00B6777F" w:rsidP="004E7450">
            <w:pPr>
              <w:pStyle w:val="Sraopastraipa"/>
              <w:numPr>
                <w:ilvl w:val="1"/>
                <w:numId w:val="15"/>
              </w:numPr>
              <w:ind w:left="0" w:firstLine="62"/>
              <w:jc w:val="both"/>
              <w:rPr>
                <w:color w:val="000000" w:themeColor="text1"/>
              </w:rPr>
            </w:pPr>
            <w:r w:rsidRPr="00E57239">
              <w:rPr>
                <w:color w:val="000000" w:themeColor="text1"/>
              </w:rPr>
              <w:t>Gauti būtiną pavestoms funkcijoms vykdyti informaciją iš kitų darbuotojų;</w:t>
            </w:r>
          </w:p>
          <w:p w14:paraId="2D0D2D5C" w14:textId="77777777" w:rsidR="004E7450" w:rsidRPr="00E57239" w:rsidRDefault="00B6777F" w:rsidP="004E7450">
            <w:pPr>
              <w:pStyle w:val="Sraopastraipa"/>
              <w:numPr>
                <w:ilvl w:val="1"/>
                <w:numId w:val="15"/>
              </w:numPr>
              <w:pBdr>
                <w:top w:val="nil"/>
                <w:left w:val="nil"/>
                <w:bottom w:val="nil"/>
                <w:right w:val="nil"/>
                <w:between w:val="nil"/>
                <w:bar w:val="nil"/>
              </w:pBdr>
              <w:ind w:left="0" w:firstLine="62"/>
              <w:jc w:val="both"/>
              <w:rPr>
                <w:color w:val="000000" w:themeColor="text1"/>
                <w:szCs w:val="24"/>
              </w:rPr>
            </w:pPr>
            <w:r w:rsidRPr="00E57239">
              <w:rPr>
                <w:color w:val="000000" w:themeColor="text1"/>
                <w:szCs w:val="24"/>
              </w:rPr>
              <w:t>Reikalauti, kad būtų sudarytos tinkamos darbo sąlygos;</w:t>
            </w:r>
          </w:p>
          <w:p w14:paraId="128D5331" w14:textId="0AD87500" w:rsidR="00EE45AF" w:rsidRPr="00E57239" w:rsidRDefault="00B6777F" w:rsidP="004E7450">
            <w:pPr>
              <w:pStyle w:val="Sraopastraipa"/>
              <w:numPr>
                <w:ilvl w:val="1"/>
                <w:numId w:val="15"/>
              </w:numPr>
              <w:pBdr>
                <w:top w:val="nil"/>
                <w:left w:val="nil"/>
                <w:bottom w:val="nil"/>
                <w:right w:val="nil"/>
                <w:between w:val="nil"/>
                <w:bar w:val="nil"/>
              </w:pBdr>
              <w:ind w:left="0" w:firstLine="62"/>
              <w:jc w:val="both"/>
              <w:rPr>
                <w:szCs w:val="24"/>
              </w:rPr>
            </w:pPr>
            <w:r w:rsidRPr="00E57239">
              <w:rPr>
                <w:color w:val="000000" w:themeColor="text1"/>
                <w:szCs w:val="24"/>
              </w:rPr>
              <w:t>Nustatyta tvarka kelti savo kvalifikaciją.</w:t>
            </w:r>
          </w:p>
        </w:tc>
      </w:tr>
    </w:tbl>
    <w:p w14:paraId="440B8617" w14:textId="77777777" w:rsidR="004261AF" w:rsidRPr="00E57239" w:rsidRDefault="004261AF" w:rsidP="005A7BC1">
      <w:pPr>
        <w:pStyle w:val="Body"/>
        <w:jc w:val="center"/>
        <w:rPr>
          <w:rFonts w:hAnsi="Times New Roman" w:cs="Times New Roman"/>
          <w:sz w:val="22"/>
          <w:szCs w:val="22"/>
        </w:rPr>
      </w:pPr>
    </w:p>
    <w:p w14:paraId="11B77798" w14:textId="0C200925" w:rsidR="001D7E8F" w:rsidRPr="00E57239" w:rsidRDefault="001D7E8F" w:rsidP="005A7BC1">
      <w:pPr>
        <w:pStyle w:val="Body"/>
        <w:jc w:val="center"/>
        <w:rPr>
          <w:rFonts w:hAnsi="Times New Roman" w:cs="Times New Roman"/>
          <w:sz w:val="24"/>
          <w:szCs w:val="24"/>
        </w:rPr>
      </w:pPr>
      <w:r w:rsidRPr="00E57239">
        <w:rPr>
          <w:rFonts w:hAnsi="Times New Roman" w:cs="Times New Roman"/>
          <w:sz w:val="24"/>
          <w:szCs w:val="24"/>
        </w:rPr>
        <w:t>V SKYRIUS</w:t>
      </w:r>
    </w:p>
    <w:p w14:paraId="7899C673" w14:textId="4673C79A" w:rsidR="00EC287F" w:rsidRPr="00E57239" w:rsidRDefault="002136EC" w:rsidP="005A7BC1">
      <w:pPr>
        <w:pStyle w:val="Body"/>
        <w:jc w:val="center"/>
        <w:rPr>
          <w:rFonts w:eastAsia="Times New Roman Bold" w:hAnsi="Times New Roman" w:cs="Times New Roman"/>
          <w:sz w:val="24"/>
          <w:szCs w:val="24"/>
        </w:rPr>
      </w:pPr>
      <w:r w:rsidRPr="00E57239">
        <w:rPr>
          <w:rFonts w:hAnsi="Times New Roman" w:cs="Times New Roman"/>
          <w:sz w:val="24"/>
          <w:szCs w:val="24"/>
        </w:rPr>
        <w:t xml:space="preserve">DARBUOTOJO ATSAKOMYBĖ </w:t>
      </w:r>
    </w:p>
    <w:p w14:paraId="3E5F2004" w14:textId="77777777" w:rsidR="00EC287F" w:rsidRPr="00E57239" w:rsidRDefault="00EC287F">
      <w:pPr>
        <w:pStyle w:val="Body"/>
        <w:ind w:left="360"/>
        <w:rPr>
          <w:rFonts w:hAnsi="Times New Roman" w:cs="Times New Roman"/>
          <w:sz w:val="22"/>
          <w:szCs w:val="22"/>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81"/>
        <w:gridCol w:w="6945"/>
      </w:tblGrid>
      <w:tr w:rsidR="00EC287F" w:rsidRPr="00E57239" w14:paraId="28806F40" w14:textId="77777777" w:rsidTr="00D530A7">
        <w:trPr>
          <w:trHeight w:val="2847"/>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5C0534" w14:textId="4C6132D2" w:rsidR="00EC287F" w:rsidRPr="00E57239" w:rsidRDefault="002136EC" w:rsidP="004E7450">
            <w:pPr>
              <w:pStyle w:val="Body"/>
              <w:numPr>
                <w:ilvl w:val="0"/>
                <w:numId w:val="15"/>
              </w:numPr>
              <w:rPr>
                <w:rFonts w:eastAsia="Times New Roman" w:hAnsi="Times New Roman" w:cs="Times New Roman"/>
                <w:sz w:val="24"/>
                <w:szCs w:val="24"/>
              </w:rPr>
            </w:pPr>
            <w:r w:rsidRPr="00E57239">
              <w:rPr>
                <w:rFonts w:hAnsi="Times New Roman" w:cs="Times New Roman"/>
                <w:sz w:val="24"/>
                <w:szCs w:val="24"/>
              </w:rPr>
              <w:t xml:space="preserve"> Lietuvos Respublikos teisės aktų nustatyta tvarka darbuotojas atsako už:</w:t>
            </w:r>
          </w:p>
        </w:tc>
        <w:tc>
          <w:tcPr>
            <w:tcW w:w="69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5D702C" w14:textId="77777777" w:rsidR="004E5E60" w:rsidRPr="00E57239" w:rsidRDefault="004E5E60" w:rsidP="005D2E71">
            <w:pPr>
              <w:pStyle w:val="Sraopastraipa"/>
              <w:numPr>
                <w:ilvl w:val="1"/>
                <w:numId w:val="15"/>
              </w:numPr>
              <w:pBdr>
                <w:top w:val="nil"/>
                <w:left w:val="nil"/>
                <w:bottom w:val="nil"/>
                <w:right w:val="nil"/>
                <w:between w:val="nil"/>
                <w:bar w:val="nil"/>
              </w:pBdr>
              <w:ind w:left="0" w:firstLine="62"/>
              <w:jc w:val="both"/>
              <w:rPr>
                <w:color w:val="000000" w:themeColor="text1"/>
              </w:rPr>
            </w:pPr>
            <w:r w:rsidRPr="00E57239">
              <w:rPr>
                <w:color w:val="000000" w:themeColor="text1"/>
              </w:rPr>
              <w:t>Funkcijų, numatytų šiame pareigybės aprašyme, nevykdymą;</w:t>
            </w:r>
          </w:p>
          <w:p w14:paraId="47A502E1" w14:textId="77777777" w:rsidR="004E5E60" w:rsidRPr="00E57239" w:rsidRDefault="004E5E60" w:rsidP="005D2E71">
            <w:pPr>
              <w:pStyle w:val="Sraopastraipa"/>
              <w:numPr>
                <w:ilvl w:val="1"/>
                <w:numId w:val="15"/>
              </w:numPr>
              <w:pBdr>
                <w:top w:val="nil"/>
                <w:left w:val="nil"/>
                <w:bottom w:val="nil"/>
                <w:right w:val="nil"/>
                <w:between w:val="nil"/>
                <w:bar w:val="nil"/>
              </w:pBdr>
              <w:ind w:left="0" w:firstLine="62"/>
              <w:jc w:val="both"/>
              <w:rPr>
                <w:color w:val="000000" w:themeColor="text1"/>
              </w:rPr>
            </w:pPr>
            <w:r w:rsidRPr="00E57239">
              <w:rPr>
                <w:color w:val="000000" w:themeColor="text1"/>
              </w:rPr>
              <w:t>Lietuvos Respublikos įstatymų, Lietuvos Respublikos Vyriausybės nutarimų, kitų valstybės valdymo institucijų norminių aktų, Kultūros centro vidaus teisės aktų nesilaikymą vykdant savo pareigas;</w:t>
            </w:r>
          </w:p>
          <w:p w14:paraId="206C42BD" w14:textId="77777777" w:rsidR="004E5E60" w:rsidRPr="00E57239" w:rsidRDefault="004E5E60" w:rsidP="005D2E71">
            <w:pPr>
              <w:pStyle w:val="Sraopastraipa"/>
              <w:numPr>
                <w:ilvl w:val="1"/>
                <w:numId w:val="15"/>
              </w:numPr>
              <w:pBdr>
                <w:top w:val="nil"/>
                <w:left w:val="nil"/>
                <w:bottom w:val="nil"/>
                <w:right w:val="nil"/>
                <w:between w:val="nil"/>
                <w:bar w:val="nil"/>
              </w:pBdr>
              <w:ind w:left="0" w:firstLine="62"/>
              <w:jc w:val="both"/>
              <w:rPr>
                <w:color w:val="000000" w:themeColor="text1"/>
              </w:rPr>
            </w:pPr>
            <w:r w:rsidRPr="00E57239">
              <w:rPr>
                <w:color w:val="000000" w:themeColor="text1"/>
              </w:rPr>
              <w:t>Savo teisių ir įgaliojimų viršijimą;</w:t>
            </w:r>
          </w:p>
          <w:p w14:paraId="74490DB2" w14:textId="77777777" w:rsidR="004E5E60" w:rsidRPr="00E57239" w:rsidRDefault="004E5E60" w:rsidP="005D2E71">
            <w:pPr>
              <w:pStyle w:val="Sraopastraipa"/>
              <w:numPr>
                <w:ilvl w:val="1"/>
                <w:numId w:val="15"/>
              </w:numPr>
              <w:pBdr>
                <w:top w:val="nil"/>
                <w:left w:val="nil"/>
                <w:bottom w:val="nil"/>
                <w:right w:val="nil"/>
                <w:between w:val="nil"/>
                <w:bar w:val="nil"/>
              </w:pBdr>
              <w:ind w:left="0" w:firstLine="62"/>
              <w:jc w:val="both"/>
              <w:rPr>
                <w:color w:val="000000" w:themeColor="text1"/>
              </w:rPr>
            </w:pPr>
            <w:r w:rsidRPr="00E57239">
              <w:rPr>
                <w:color w:val="000000" w:themeColor="text1"/>
              </w:rPr>
              <w:t>Vidaus darbo tvarkos taisyklių pažeidimus;</w:t>
            </w:r>
          </w:p>
          <w:p w14:paraId="319F58FB" w14:textId="77777777" w:rsidR="004E5E60" w:rsidRPr="00E57239" w:rsidRDefault="004E5E60" w:rsidP="005D2E71">
            <w:pPr>
              <w:pStyle w:val="Sraopastraipa"/>
              <w:numPr>
                <w:ilvl w:val="1"/>
                <w:numId w:val="15"/>
              </w:numPr>
              <w:pBdr>
                <w:top w:val="nil"/>
                <w:left w:val="nil"/>
                <w:bottom w:val="nil"/>
                <w:right w:val="nil"/>
                <w:between w:val="nil"/>
                <w:bar w:val="nil"/>
              </w:pBdr>
              <w:ind w:left="0" w:firstLine="62"/>
              <w:jc w:val="both"/>
              <w:rPr>
                <w:color w:val="000000" w:themeColor="text1"/>
              </w:rPr>
            </w:pPr>
            <w:r w:rsidRPr="00E57239">
              <w:rPr>
                <w:color w:val="000000" w:themeColor="text1"/>
              </w:rPr>
              <w:t>Centro konfidencialios informacijos atskleidimą;</w:t>
            </w:r>
          </w:p>
          <w:p w14:paraId="49255DA4" w14:textId="77777777" w:rsidR="004E5E60" w:rsidRPr="00E57239" w:rsidRDefault="004E5E60" w:rsidP="005D2E71">
            <w:pPr>
              <w:pStyle w:val="Sraopastraipa"/>
              <w:numPr>
                <w:ilvl w:val="1"/>
                <w:numId w:val="15"/>
              </w:numPr>
              <w:pBdr>
                <w:top w:val="nil"/>
                <w:left w:val="nil"/>
                <w:bottom w:val="nil"/>
                <w:right w:val="nil"/>
                <w:between w:val="nil"/>
                <w:bar w:val="nil"/>
              </w:pBdr>
              <w:ind w:left="0" w:firstLine="62"/>
              <w:jc w:val="both"/>
              <w:rPr>
                <w:color w:val="000000" w:themeColor="text1"/>
              </w:rPr>
            </w:pPr>
            <w:r w:rsidRPr="00E57239">
              <w:rPr>
                <w:color w:val="000000" w:themeColor="text1"/>
              </w:rPr>
              <w:t>Centrui padarytus nuostolius ir žalą dalykinei reputacijai;</w:t>
            </w:r>
          </w:p>
          <w:p w14:paraId="650FC188" w14:textId="398628DB" w:rsidR="00EC287F" w:rsidRPr="00E57239" w:rsidRDefault="004E5E60" w:rsidP="005D2E71">
            <w:pPr>
              <w:pStyle w:val="Sraopastraipa"/>
              <w:numPr>
                <w:ilvl w:val="1"/>
                <w:numId w:val="15"/>
              </w:numPr>
              <w:pBdr>
                <w:top w:val="nil"/>
                <w:left w:val="nil"/>
                <w:bottom w:val="nil"/>
                <w:right w:val="nil"/>
                <w:between w:val="nil"/>
                <w:bar w:val="nil"/>
              </w:pBdr>
              <w:ind w:left="0" w:firstLine="62"/>
              <w:jc w:val="both"/>
              <w:rPr>
                <w:szCs w:val="24"/>
              </w:rPr>
            </w:pPr>
            <w:r w:rsidRPr="00E57239">
              <w:rPr>
                <w:color w:val="000000" w:themeColor="text1"/>
              </w:rPr>
              <w:t>Darbuotojų saugos ir sveikatos, aplinkos apsaugos ir gaisrinės saugos reikalavimų pažeidimus.</w:t>
            </w:r>
          </w:p>
        </w:tc>
      </w:tr>
    </w:tbl>
    <w:p w14:paraId="441B4921" w14:textId="29329BA3" w:rsidR="00CE2269" w:rsidRPr="00E57239" w:rsidRDefault="002136EC" w:rsidP="004E57C3">
      <w:pPr>
        <w:pStyle w:val="Body"/>
        <w:jc w:val="center"/>
        <w:rPr>
          <w:rFonts w:eastAsia="Times New Roman Bold" w:hAnsi="Times New Roman" w:cs="Times New Roman"/>
          <w:sz w:val="24"/>
          <w:szCs w:val="24"/>
        </w:rPr>
      </w:pPr>
      <w:r w:rsidRPr="00E57239">
        <w:rPr>
          <w:rFonts w:hAnsi="Times New Roman" w:cs="Times New Roman"/>
          <w:sz w:val="24"/>
          <w:szCs w:val="24"/>
        </w:rPr>
        <w:t>______________________________________</w:t>
      </w:r>
    </w:p>
    <w:p w14:paraId="62ED8650" w14:textId="77777777" w:rsidR="006820F4" w:rsidRPr="00E57239" w:rsidRDefault="006820F4" w:rsidP="004E57C3">
      <w:pPr>
        <w:jc w:val="both"/>
        <w:rPr>
          <w:lang w:val="lt-LT"/>
        </w:rPr>
      </w:pPr>
    </w:p>
    <w:p w14:paraId="60EBD782" w14:textId="657F625D" w:rsidR="00C00600" w:rsidRPr="00E57239" w:rsidRDefault="00C00600" w:rsidP="004E57C3">
      <w:pPr>
        <w:jc w:val="both"/>
        <w:rPr>
          <w:lang w:val="lt-LT"/>
        </w:rPr>
      </w:pPr>
      <w:r w:rsidRPr="00E57239">
        <w:rPr>
          <w:lang w:val="lt-LT"/>
        </w:rPr>
        <w:t>Suderinta:</w:t>
      </w:r>
    </w:p>
    <w:p w14:paraId="561C8453" w14:textId="77777777" w:rsidR="004F3595" w:rsidRPr="00E57239" w:rsidRDefault="004F3595" w:rsidP="004E57C3">
      <w:pPr>
        <w:pStyle w:val="Body"/>
        <w:jc w:val="both"/>
        <w:rPr>
          <w:rFonts w:hAnsi="Times New Roman" w:cs="Times New Roman"/>
          <w:color w:val="auto"/>
          <w:sz w:val="24"/>
          <w:szCs w:val="24"/>
        </w:rPr>
      </w:pPr>
      <w:r w:rsidRPr="00E57239">
        <w:rPr>
          <w:rFonts w:hAnsi="Times New Roman" w:cs="Times New Roman"/>
          <w:color w:val="auto"/>
          <w:sz w:val="24"/>
          <w:szCs w:val="24"/>
        </w:rPr>
        <w:t>___________________________                                                                 Susipažinau ir sutinku</w:t>
      </w:r>
    </w:p>
    <w:p w14:paraId="1F0D4F9A" w14:textId="77777777" w:rsidR="004F3595" w:rsidRPr="00E57239" w:rsidRDefault="004F3595" w:rsidP="004E57C3">
      <w:pPr>
        <w:tabs>
          <w:tab w:val="left" w:pos="6237"/>
        </w:tabs>
        <w:rPr>
          <w:i/>
          <w:iCs/>
          <w:lang w:val="lt-LT"/>
        </w:rPr>
      </w:pPr>
      <w:r w:rsidRPr="00E57239">
        <w:rPr>
          <w:i/>
          <w:iCs/>
          <w:lang w:val="lt-LT"/>
        </w:rPr>
        <w:t>(Tiesioginio vadovo pareigos)                                                    ____________________________</w:t>
      </w:r>
    </w:p>
    <w:p w14:paraId="5CB38C8D" w14:textId="77777777" w:rsidR="004F3595" w:rsidRPr="00E57239" w:rsidRDefault="004F3595" w:rsidP="004E57C3">
      <w:pPr>
        <w:tabs>
          <w:tab w:val="left" w:pos="6237"/>
        </w:tabs>
        <w:rPr>
          <w:i/>
          <w:iCs/>
          <w:lang w:val="lt-LT"/>
        </w:rPr>
      </w:pPr>
    </w:p>
    <w:p w14:paraId="6F23F39B" w14:textId="77777777" w:rsidR="004F3595" w:rsidRPr="00E57239" w:rsidRDefault="004F3595" w:rsidP="004E57C3">
      <w:pPr>
        <w:tabs>
          <w:tab w:val="left" w:pos="6237"/>
        </w:tabs>
        <w:rPr>
          <w:i/>
          <w:iCs/>
          <w:lang w:val="lt-LT"/>
        </w:rPr>
      </w:pPr>
      <w:r w:rsidRPr="00E57239">
        <w:rPr>
          <w:i/>
          <w:iCs/>
          <w:lang w:val="lt-LT"/>
        </w:rPr>
        <w:t>_________________________</w:t>
      </w:r>
      <w:r w:rsidRPr="00E57239">
        <w:rPr>
          <w:i/>
          <w:iCs/>
          <w:lang w:val="lt-LT"/>
        </w:rPr>
        <w:tab/>
        <w:t>(Parašas)</w:t>
      </w:r>
    </w:p>
    <w:p w14:paraId="51458136" w14:textId="77777777" w:rsidR="004F3595" w:rsidRPr="00E57239" w:rsidRDefault="004F3595" w:rsidP="004E57C3">
      <w:pPr>
        <w:tabs>
          <w:tab w:val="left" w:pos="6237"/>
        </w:tabs>
        <w:rPr>
          <w:i/>
          <w:iCs/>
          <w:lang w:val="lt-LT"/>
        </w:rPr>
      </w:pPr>
      <w:r w:rsidRPr="00E57239">
        <w:rPr>
          <w:i/>
          <w:iCs/>
          <w:lang w:val="lt-LT"/>
        </w:rPr>
        <w:t>(Parašas)</w:t>
      </w:r>
    </w:p>
    <w:p w14:paraId="727AD0DA" w14:textId="77777777" w:rsidR="004F3595" w:rsidRPr="00E57239" w:rsidRDefault="004F3595" w:rsidP="004E57C3">
      <w:pPr>
        <w:tabs>
          <w:tab w:val="left" w:pos="6237"/>
        </w:tabs>
        <w:rPr>
          <w:i/>
          <w:iCs/>
          <w:lang w:val="lt-LT"/>
        </w:rPr>
      </w:pPr>
    </w:p>
    <w:p w14:paraId="6CAB2C09" w14:textId="77777777" w:rsidR="004F3595" w:rsidRPr="00E57239" w:rsidRDefault="004F3595" w:rsidP="004E57C3">
      <w:pPr>
        <w:tabs>
          <w:tab w:val="left" w:pos="6237"/>
        </w:tabs>
        <w:rPr>
          <w:i/>
          <w:iCs/>
          <w:lang w:val="lt-LT"/>
        </w:rPr>
      </w:pPr>
      <w:r w:rsidRPr="00E57239">
        <w:rPr>
          <w:i/>
          <w:iCs/>
          <w:lang w:val="lt-LT"/>
        </w:rPr>
        <w:t>_________________________                                                  ____________________________</w:t>
      </w:r>
    </w:p>
    <w:p w14:paraId="7DC54462" w14:textId="77777777" w:rsidR="004F3595" w:rsidRPr="00E57239" w:rsidRDefault="004F3595" w:rsidP="004E57C3">
      <w:pPr>
        <w:tabs>
          <w:tab w:val="left" w:pos="6237"/>
        </w:tabs>
        <w:rPr>
          <w:i/>
          <w:iCs/>
          <w:lang w:val="lt-LT"/>
        </w:rPr>
      </w:pPr>
      <w:r w:rsidRPr="00E57239">
        <w:rPr>
          <w:i/>
          <w:iCs/>
          <w:lang w:val="lt-LT"/>
        </w:rPr>
        <w:t>(Vardas ir pavardė)</w:t>
      </w:r>
      <w:r w:rsidRPr="00E57239">
        <w:rPr>
          <w:i/>
          <w:iCs/>
          <w:lang w:val="lt-LT"/>
        </w:rPr>
        <w:tab/>
        <w:t>(Vardas ir pavardė)</w:t>
      </w:r>
    </w:p>
    <w:p w14:paraId="13DD7231" w14:textId="77777777" w:rsidR="004F3595" w:rsidRPr="00E57239" w:rsidRDefault="004F3595" w:rsidP="004E57C3">
      <w:pPr>
        <w:tabs>
          <w:tab w:val="left" w:pos="6237"/>
        </w:tabs>
        <w:rPr>
          <w:i/>
          <w:iCs/>
          <w:lang w:val="lt-LT"/>
        </w:rPr>
      </w:pPr>
    </w:p>
    <w:p w14:paraId="31728EC1" w14:textId="77777777" w:rsidR="004F3595" w:rsidRPr="00E57239" w:rsidRDefault="004F3595" w:rsidP="004E57C3">
      <w:pPr>
        <w:tabs>
          <w:tab w:val="left" w:pos="6237"/>
        </w:tabs>
        <w:rPr>
          <w:i/>
          <w:iCs/>
          <w:lang w:val="lt-LT"/>
        </w:rPr>
      </w:pPr>
      <w:r w:rsidRPr="00E57239">
        <w:rPr>
          <w:i/>
          <w:iCs/>
          <w:lang w:val="lt-LT"/>
        </w:rPr>
        <w:t>__________________________                                                 ___________________________</w:t>
      </w:r>
    </w:p>
    <w:p w14:paraId="50802118" w14:textId="10DC81C7" w:rsidR="00EC287F" w:rsidRPr="00E57239" w:rsidRDefault="004F3595" w:rsidP="00A174B2">
      <w:pPr>
        <w:tabs>
          <w:tab w:val="left" w:pos="6237"/>
        </w:tabs>
        <w:rPr>
          <w:i/>
          <w:iCs/>
          <w:lang w:val="lt-LT"/>
        </w:rPr>
      </w:pPr>
      <w:r w:rsidRPr="00E57239">
        <w:rPr>
          <w:i/>
          <w:iCs/>
          <w:lang w:val="lt-LT"/>
        </w:rPr>
        <w:t>(Data)</w:t>
      </w:r>
      <w:r w:rsidRPr="00E57239">
        <w:rPr>
          <w:i/>
          <w:iCs/>
          <w:lang w:val="lt-LT"/>
        </w:rPr>
        <w:tab/>
        <w:t>(Data)</w:t>
      </w:r>
    </w:p>
    <w:sectPr w:rsidR="00EC287F" w:rsidRPr="00E57239" w:rsidSect="00FB1627">
      <w:headerReference w:type="default" r:id="rId7"/>
      <w:headerReference w:type="first" r:id="rId8"/>
      <w:pgSz w:w="11900" w:h="16840"/>
      <w:pgMar w:top="720" w:right="720" w:bottom="720" w:left="720" w:header="170" w:footer="17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E0D16" w14:textId="77777777" w:rsidR="00A4029F" w:rsidRDefault="00A4029F">
      <w:r>
        <w:separator/>
      </w:r>
    </w:p>
  </w:endnote>
  <w:endnote w:type="continuationSeparator" w:id="0">
    <w:p w14:paraId="3E48C150" w14:textId="77777777" w:rsidR="00A4029F" w:rsidRDefault="00A40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0417" w14:textId="77777777" w:rsidR="00A4029F" w:rsidRDefault="00A4029F">
      <w:r>
        <w:separator/>
      </w:r>
    </w:p>
  </w:footnote>
  <w:footnote w:type="continuationSeparator" w:id="0">
    <w:p w14:paraId="11E2BA0A" w14:textId="77777777" w:rsidR="00A4029F" w:rsidRDefault="00A40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294932"/>
      <w:docPartObj>
        <w:docPartGallery w:val="Page Numbers (Top of Page)"/>
        <w:docPartUnique/>
      </w:docPartObj>
    </w:sdtPr>
    <w:sdtContent>
      <w:p w14:paraId="78693C8B" w14:textId="023B4921" w:rsidR="008E7F57" w:rsidRDefault="008E7F57">
        <w:pPr>
          <w:pStyle w:val="Antrats"/>
          <w:jc w:val="center"/>
        </w:pPr>
        <w:r>
          <w:fldChar w:fldCharType="begin"/>
        </w:r>
        <w:r>
          <w:instrText>PAGE   \* MERGEFORMAT</w:instrText>
        </w:r>
        <w:r>
          <w:fldChar w:fldCharType="separate"/>
        </w:r>
        <w:r w:rsidR="006B7392" w:rsidRPr="006B7392">
          <w:rPr>
            <w:noProof/>
            <w:lang w:val="lt-LT"/>
          </w:rPr>
          <w:t>3</w:t>
        </w:r>
        <w:r>
          <w:fldChar w:fldCharType="end"/>
        </w:r>
      </w:p>
    </w:sdtContent>
  </w:sdt>
  <w:p w14:paraId="34E5024D" w14:textId="77777777" w:rsidR="008E7F57" w:rsidRDefault="008E7F5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63BB" w14:textId="77777777" w:rsidR="00FB1627" w:rsidRDefault="00FB1627" w:rsidP="00FB1627">
    <w:pPr>
      <w:pStyle w:val="Antrats"/>
      <w:rPr>
        <w:lang w:val="lt-LT"/>
      </w:rPr>
    </w:pPr>
  </w:p>
  <w:p w14:paraId="532DADDC" w14:textId="77777777" w:rsidR="00FB1627" w:rsidRPr="00FB1627" w:rsidRDefault="00FB1627" w:rsidP="00FB1627">
    <w:pPr>
      <w:pStyle w:val="Antrat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43DC8"/>
    <w:multiLevelType w:val="multilevel"/>
    <w:tmpl w:val="24C6167E"/>
    <w:styleLink w:val="List1"/>
    <w:lvl w:ilvl="0">
      <w:start w:val="11"/>
      <w:numFmt w:val="decimal"/>
      <w:lvlText w:val="%1."/>
      <w:lvlJc w:val="left"/>
      <w:pPr>
        <w:tabs>
          <w:tab w:val="num" w:pos="357"/>
        </w:tabs>
        <w:ind w:left="357" w:hanging="357"/>
      </w:pPr>
      <w:rPr>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12395378"/>
    <w:multiLevelType w:val="multilevel"/>
    <w:tmpl w:val="CB24CE94"/>
    <w:styleLink w:val="List6"/>
    <w:lvl w:ilvl="0">
      <w:start w:val="1"/>
      <w:numFmt w:val="decimal"/>
      <w:lvlText w:val="%1."/>
      <w:lvlJc w:val="left"/>
      <w:pPr>
        <w:tabs>
          <w:tab w:val="num" w:pos="1091"/>
        </w:tabs>
        <w:ind w:left="1091" w:hanging="360"/>
      </w:pPr>
      <w:rPr>
        <w:position w:val="0"/>
        <w:sz w:val="24"/>
        <w:szCs w:val="24"/>
      </w:rPr>
    </w:lvl>
    <w:lvl w:ilvl="1">
      <w:start w:val="2"/>
      <w:numFmt w:val="decimal"/>
      <w:lvlText w:val="%1.%2."/>
      <w:lvlJc w:val="left"/>
      <w:pPr>
        <w:tabs>
          <w:tab w:val="num" w:pos="237"/>
        </w:tabs>
        <w:ind w:left="237" w:hanging="237"/>
      </w:pPr>
      <w:rPr>
        <w:position w:val="0"/>
        <w:sz w:val="24"/>
        <w:szCs w:val="24"/>
      </w:rPr>
    </w:lvl>
    <w:lvl w:ilvl="2">
      <w:start w:val="1"/>
      <w:numFmt w:val="decimal"/>
      <w:lvlText w:val="%1.%2.%3."/>
      <w:lvlJc w:val="left"/>
      <w:pPr>
        <w:tabs>
          <w:tab w:val="num" w:pos="1451"/>
        </w:tabs>
        <w:ind w:left="1451" w:hanging="720"/>
      </w:pPr>
      <w:rPr>
        <w:position w:val="0"/>
        <w:sz w:val="24"/>
        <w:szCs w:val="24"/>
      </w:rPr>
    </w:lvl>
    <w:lvl w:ilvl="3">
      <w:start w:val="1"/>
      <w:numFmt w:val="decimal"/>
      <w:lvlText w:val="%1.%2.%3.%4."/>
      <w:lvlJc w:val="left"/>
      <w:pPr>
        <w:tabs>
          <w:tab w:val="num" w:pos="1451"/>
        </w:tabs>
        <w:ind w:left="1451" w:hanging="720"/>
      </w:pPr>
      <w:rPr>
        <w:position w:val="0"/>
        <w:sz w:val="24"/>
        <w:szCs w:val="24"/>
      </w:rPr>
    </w:lvl>
    <w:lvl w:ilvl="4">
      <w:start w:val="1"/>
      <w:numFmt w:val="decimal"/>
      <w:lvlText w:val="%1.%2.%3.%4.%5."/>
      <w:lvlJc w:val="left"/>
      <w:pPr>
        <w:tabs>
          <w:tab w:val="num" w:pos="1811"/>
        </w:tabs>
        <w:ind w:left="1811" w:hanging="1080"/>
      </w:pPr>
      <w:rPr>
        <w:position w:val="0"/>
        <w:sz w:val="24"/>
        <w:szCs w:val="24"/>
      </w:rPr>
    </w:lvl>
    <w:lvl w:ilvl="5">
      <w:start w:val="1"/>
      <w:numFmt w:val="decimal"/>
      <w:lvlText w:val="%1.%2.%3.%4.%5.%6."/>
      <w:lvlJc w:val="left"/>
      <w:pPr>
        <w:tabs>
          <w:tab w:val="num" w:pos="1811"/>
        </w:tabs>
        <w:ind w:left="1811" w:hanging="1080"/>
      </w:pPr>
      <w:rPr>
        <w:position w:val="0"/>
        <w:sz w:val="24"/>
        <w:szCs w:val="24"/>
      </w:rPr>
    </w:lvl>
    <w:lvl w:ilvl="6">
      <w:start w:val="1"/>
      <w:numFmt w:val="decimal"/>
      <w:lvlText w:val="%1.%2.%3.%4.%5.%6.%7."/>
      <w:lvlJc w:val="left"/>
      <w:pPr>
        <w:tabs>
          <w:tab w:val="num" w:pos="2171"/>
        </w:tabs>
        <w:ind w:left="2171" w:hanging="1440"/>
      </w:pPr>
      <w:rPr>
        <w:position w:val="0"/>
        <w:sz w:val="24"/>
        <w:szCs w:val="24"/>
      </w:rPr>
    </w:lvl>
    <w:lvl w:ilvl="7">
      <w:start w:val="1"/>
      <w:numFmt w:val="decimal"/>
      <w:lvlText w:val="%1.%2.%3.%4.%5.%6.%7.%8."/>
      <w:lvlJc w:val="left"/>
      <w:pPr>
        <w:tabs>
          <w:tab w:val="num" w:pos="2171"/>
        </w:tabs>
        <w:ind w:left="2171" w:hanging="1440"/>
      </w:pPr>
      <w:rPr>
        <w:position w:val="0"/>
        <w:sz w:val="24"/>
        <w:szCs w:val="24"/>
      </w:rPr>
    </w:lvl>
    <w:lvl w:ilvl="8">
      <w:start w:val="1"/>
      <w:numFmt w:val="decimal"/>
      <w:lvlText w:val="%1.%2.%3.%4.%5.%6.%7.%8.%9."/>
      <w:lvlJc w:val="left"/>
      <w:pPr>
        <w:tabs>
          <w:tab w:val="num" w:pos="2531"/>
        </w:tabs>
        <w:ind w:left="2531" w:hanging="1800"/>
      </w:pPr>
      <w:rPr>
        <w:position w:val="0"/>
        <w:sz w:val="24"/>
        <w:szCs w:val="24"/>
      </w:rPr>
    </w:lvl>
  </w:abstractNum>
  <w:abstractNum w:abstractNumId="2" w15:restartNumberingAfterBreak="0">
    <w:nsid w:val="1FDD1E25"/>
    <w:multiLevelType w:val="multilevel"/>
    <w:tmpl w:val="2C94810C"/>
    <w:styleLink w:val="List51"/>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DB364B7"/>
    <w:multiLevelType w:val="multilevel"/>
    <w:tmpl w:val="10726BBE"/>
    <w:styleLink w:val="List21"/>
    <w:lvl w:ilvl="0">
      <w:start w:val="10"/>
      <w:numFmt w:val="decimal"/>
      <w:lvlText w:val="%1."/>
      <w:lvlJc w:val="left"/>
      <w:pPr>
        <w:tabs>
          <w:tab w:val="num" w:pos="357"/>
        </w:tabs>
        <w:ind w:left="357" w:hanging="357"/>
      </w:pPr>
      <w:rPr>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30060DFB"/>
    <w:multiLevelType w:val="multilevel"/>
    <w:tmpl w:val="01521D94"/>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284"/>
        </w:tabs>
        <w:ind w:left="284" w:hanging="284"/>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36D55B17"/>
    <w:multiLevelType w:val="hybridMultilevel"/>
    <w:tmpl w:val="26D41C76"/>
    <w:lvl w:ilvl="0" w:tplc="AA04E96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3A673F5"/>
    <w:multiLevelType w:val="multilevel"/>
    <w:tmpl w:val="994EADA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1B669F"/>
    <w:multiLevelType w:val="multilevel"/>
    <w:tmpl w:val="7AC8D20E"/>
    <w:styleLink w:val="List7"/>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284"/>
        </w:tabs>
        <w:ind w:left="284" w:hanging="284"/>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499815E7"/>
    <w:multiLevelType w:val="multilevel"/>
    <w:tmpl w:val="FFCE0C40"/>
    <w:styleLink w:val="List0"/>
    <w:lvl w:ilvl="0">
      <w:start w:val="1"/>
      <w:numFmt w:val="upperRoman"/>
      <w:lvlText w:val="%1."/>
      <w:lvlJc w:val="left"/>
      <w:pPr>
        <w:tabs>
          <w:tab w:val="num" w:pos="1080"/>
        </w:tabs>
        <w:ind w:left="1080" w:hanging="720"/>
      </w:pPr>
      <w:rPr>
        <w:rFonts w:ascii="Times New Roman Bold" w:eastAsia="Times New Roman Bold" w:hAnsi="Times New Roman Bold" w:cs="Times New Roman Bold"/>
        <w:position w:val="0"/>
        <w:sz w:val="24"/>
        <w:szCs w:val="24"/>
      </w:rPr>
    </w:lvl>
    <w:lvl w:ilvl="1">
      <w:start w:val="1"/>
      <w:numFmt w:val="lowerLetter"/>
      <w:lvlText w:val="%2."/>
      <w:lvlJc w:val="left"/>
      <w:pPr>
        <w:tabs>
          <w:tab w:val="num" w:pos="1440"/>
        </w:tabs>
        <w:ind w:left="1440" w:hanging="360"/>
      </w:pPr>
      <w:rPr>
        <w:rFonts w:ascii="Times New Roman Bold" w:eastAsia="Times New Roman Bold" w:hAnsi="Times New Roman Bold" w:cs="Times New Roman Bold"/>
        <w:position w:val="0"/>
        <w:sz w:val="24"/>
        <w:szCs w:val="24"/>
      </w:rPr>
    </w:lvl>
    <w:lvl w:ilvl="2">
      <w:start w:val="1"/>
      <w:numFmt w:val="lowerRoman"/>
      <w:lvlText w:val="%3."/>
      <w:lvlJc w:val="left"/>
      <w:pPr>
        <w:tabs>
          <w:tab w:val="num" w:pos="2160"/>
        </w:tabs>
        <w:ind w:left="2160" w:hanging="296"/>
      </w:pPr>
      <w:rPr>
        <w:rFonts w:ascii="Times New Roman Bold" w:eastAsia="Times New Roman Bold" w:hAnsi="Times New Roman Bold" w:cs="Times New Roman Bold"/>
        <w:position w:val="0"/>
        <w:sz w:val="24"/>
        <w:szCs w:val="24"/>
      </w:rPr>
    </w:lvl>
    <w:lvl w:ilvl="3">
      <w:start w:val="1"/>
      <w:numFmt w:val="decimal"/>
      <w:lvlText w:val="%4."/>
      <w:lvlJc w:val="left"/>
      <w:pPr>
        <w:tabs>
          <w:tab w:val="num" w:pos="2880"/>
        </w:tabs>
        <w:ind w:left="2880" w:hanging="360"/>
      </w:pPr>
      <w:rPr>
        <w:rFonts w:ascii="Times New Roman Bold" w:eastAsia="Times New Roman Bold" w:hAnsi="Times New Roman Bold" w:cs="Times New Roman Bold"/>
        <w:position w:val="0"/>
        <w:sz w:val="24"/>
        <w:szCs w:val="24"/>
      </w:rPr>
    </w:lvl>
    <w:lvl w:ilvl="4">
      <w:start w:val="1"/>
      <w:numFmt w:val="lowerLetter"/>
      <w:lvlText w:val="%5."/>
      <w:lvlJc w:val="left"/>
      <w:pPr>
        <w:tabs>
          <w:tab w:val="num" w:pos="3600"/>
        </w:tabs>
        <w:ind w:left="3600" w:hanging="360"/>
      </w:pPr>
      <w:rPr>
        <w:rFonts w:ascii="Times New Roman Bold" w:eastAsia="Times New Roman Bold" w:hAnsi="Times New Roman Bold" w:cs="Times New Roman Bold"/>
        <w:position w:val="0"/>
        <w:sz w:val="24"/>
        <w:szCs w:val="24"/>
      </w:rPr>
    </w:lvl>
    <w:lvl w:ilvl="5">
      <w:start w:val="1"/>
      <w:numFmt w:val="lowerRoman"/>
      <w:lvlText w:val="%6."/>
      <w:lvlJc w:val="left"/>
      <w:pPr>
        <w:tabs>
          <w:tab w:val="num" w:pos="4320"/>
        </w:tabs>
        <w:ind w:left="4320" w:hanging="296"/>
      </w:pPr>
      <w:rPr>
        <w:rFonts w:ascii="Times New Roman Bold" w:eastAsia="Times New Roman Bold" w:hAnsi="Times New Roman Bold" w:cs="Times New Roman Bold"/>
        <w:position w:val="0"/>
        <w:sz w:val="24"/>
        <w:szCs w:val="24"/>
      </w:rPr>
    </w:lvl>
    <w:lvl w:ilvl="6">
      <w:start w:val="1"/>
      <w:numFmt w:val="decimal"/>
      <w:lvlText w:val="%7."/>
      <w:lvlJc w:val="left"/>
      <w:pPr>
        <w:tabs>
          <w:tab w:val="num" w:pos="5040"/>
        </w:tabs>
        <w:ind w:left="5040" w:hanging="360"/>
      </w:pPr>
      <w:rPr>
        <w:rFonts w:ascii="Times New Roman Bold" w:eastAsia="Times New Roman Bold" w:hAnsi="Times New Roman Bold" w:cs="Times New Roman Bold"/>
        <w:position w:val="0"/>
        <w:sz w:val="24"/>
        <w:szCs w:val="24"/>
      </w:rPr>
    </w:lvl>
    <w:lvl w:ilvl="7">
      <w:start w:val="1"/>
      <w:numFmt w:val="lowerLetter"/>
      <w:lvlText w:val="%8."/>
      <w:lvlJc w:val="left"/>
      <w:pPr>
        <w:tabs>
          <w:tab w:val="num" w:pos="5760"/>
        </w:tabs>
        <w:ind w:left="5760" w:hanging="360"/>
      </w:pPr>
      <w:rPr>
        <w:rFonts w:ascii="Times New Roman Bold" w:eastAsia="Times New Roman Bold" w:hAnsi="Times New Roman Bold" w:cs="Times New Roman Bold"/>
        <w:position w:val="0"/>
        <w:sz w:val="24"/>
        <w:szCs w:val="24"/>
      </w:rPr>
    </w:lvl>
    <w:lvl w:ilvl="8">
      <w:start w:val="1"/>
      <w:numFmt w:val="lowerRoman"/>
      <w:lvlText w:val="%9."/>
      <w:lvlJc w:val="left"/>
      <w:pPr>
        <w:tabs>
          <w:tab w:val="num" w:pos="6480"/>
        </w:tabs>
        <w:ind w:left="6480" w:hanging="296"/>
      </w:pPr>
      <w:rPr>
        <w:rFonts w:ascii="Times New Roman Bold" w:eastAsia="Times New Roman Bold" w:hAnsi="Times New Roman Bold" w:cs="Times New Roman Bold"/>
        <w:position w:val="0"/>
        <w:sz w:val="24"/>
        <w:szCs w:val="24"/>
      </w:rPr>
    </w:lvl>
  </w:abstractNum>
  <w:abstractNum w:abstractNumId="9" w15:restartNumberingAfterBreak="0">
    <w:nsid w:val="4E234FAA"/>
    <w:multiLevelType w:val="multilevel"/>
    <w:tmpl w:val="CCB01DBA"/>
    <w:lvl w:ilvl="0">
      <w:start w:val="1"/>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617D4D68"/>
    <w:multiLevelType w:val="multilevel"/>
    <w:tmpl w:val="7F98637C"/>
    <w:lvl w:ilvl="0">
      <w:start w:val="2"/>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65D208C7"/>
    <w:multiLevelType w:val="multilevel"/>
    <w:tmpl w:val="C4626DD8"/>
    <w:styleLink w:val="List41"/>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284"/>
        </w:tabs>
        <w:ind w:left="284" w:hanging="284"/>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65F22F6E"/>
    <w:multiLevelType w:val="multilevel"/>
    <w:tmpl w:val="38C08F0E"/>
    <w:lvl w:ilvl="0">
      <w:start w:val="7"/>
      <w:numFmt w:val="decimal"/>
      <w:lvlText w:val="%1."/>
      <w:lvlJc w:val="left"/>
      <w:pPr>
        <w:ind w:left="360" w:hanging="360"/>
      </w:pPr>
      <w:rPr>
        <w:rFonts w:hint="default"/>
        <w:color w:val="auto"/>
        <w:sz w:val="24"/>
        <w:szCs w:val="24"/>
      </w:rPr>
    </w:lvl>
    <w:lvl w:ilvl="1">
      <w:start w:val="1"/>
      <w:numFmt w:val="decimal"/>
      <w:lvlText w:val="%1.%2."/>
      <w:lvlJc w:val="left"/>
      <w:pPr>
        <w:ind w:left="360" w:hanging="360"/>
      </w:pPr>
      <w:rPr>
        <w:rFonts w:hint="default"/>
        <w:color w:val="auto"/>
        <w:sz w:val="24"/>
        <w:szCs w:val="24"/>
      </w:rPr>
    </w:lvl>
    <w:lvl w:ilvl="2">
      <w:start w:val="1"/>
      <w:numFmt w:val="decimal"/>
      <w:lvlText w:val="%1.%2.%3."/>
      <w:lvlJc w:val="left"/>
      <w:pPr>
        <w:ind w:left="720" w:hanging="720"/>
      </w:pPr>
      <w:rPr>
        <w:rFonts w:hint="default"/>
        <w:color w:val="auto"/>
        <w:sz w:val="22"/>
      </w:rPr>
    </w:lvl>
    <w:lvl w:ilvl="3">
      <w:start w:val="1"/>
      <w:numFmt w:val="decimal"/>
      <w:lvlText w:val="%1.%2.%3.%4."/>
      <w:lvlJc w:val="left"/>
      <w:pPr>
        <w:ind w:left="720" w:hanging="720"/>
      </w:pPr>
      <w:rPr>
        <w:rFonts w:hint="default"/>
        <w:color w:val="auto"/>
        <w:sz w:val="22"/>
      </w:rPr>
    </w:lvl>
    <w:lvl w:ilvl="4">
      <w:start w:val="1"/>
      <w:numFmt w:val="decimal"/>
      <w:lvlText w:val="%1.%2.%3.%4.%5."/>
      <w:lvlJc w:val="left"/>
      <w:pPr>
        <w:ind w:left="1080" w:hanging="1080"/>
      </w:pPr>
      <w:rPr>
        <w:rFonts w:hint="default"/>
        <w:color w:val="auto"/>
        <w:sz w:val="22"/>
      </w:rPr>
    </w:lvl>
    <w:lvl w:ilvl="5">
      <w:start w:val="1"/>
      <w:numFmt w:val="decimal"/>
      <w:lvlText w:val="%1.%2.%3.%4.%5.%6."/>
      <w:lvlJc w:val="left"/>
      <w:pPr>
        <w:ind w:left="1080" w:hanging="1080"/>
      </w:pPr>
      <w:rPr>
        <w:rFonts w:hint="default"/>
        <w:color w:val="auto"/>
        <w:sz w:val="22"/>
      </w:rPr>
    </w:lvl>
    <w:lvl w:ilvl="6">
      <w:start w:val="1"/>
      <w:numFmt w:val="decimal"/>
      <w:lvlText w:val="%1.%2.%3.%4.%5.%6.%7."/>
      <w:lvlJc w:val="left"/>
      <w:pPr>
        <w:ind w:left="1440" w:hanging="1440"/>
      </w:pPr>
      <w:rPr>
        <w:rFonts w:hint="default"/>
        <w:color w:val="auto"/>
        <w:sz w:val="22"/>
      </w:rPr>
    </w:lvl>
    <w:lvl w:ilvl="7">
      <w:start w:val="1"/>
      <w:numFmt w:val="decimal"/>
      <w:lvlText w:val="%1.%2.%3.%4.%5.%6.%7.%8."/>
      <w:lvlJc w:val="left"/>
      <w:pPr>
        <w:ind w:left="1440" w:hanging="1440"/>
      </w:pPr>
      <w:rPr>
        <w:rFonts w:hint="default"/>
        <w:color w:val="auto"/>
        <w:sz w:val="22"/>
      </w:rPr>
    </w:lvl>
    <w:lvl w:ilvl="8">
      <w:start w:val="1"/>
      <w:numFmt w:val="decimal"/>
      <w:lvlText w:val="%1.%2.%3.%4.%5.%6.%7.%8.%9."/>
      <w:lvlJc w:val="left"/>
      <w:pPr>
        <w:ind w:left="1800" w:hanging="1800"/>
      </w:pPr>
      <w:rPr>
        <w:rFonts w:hint="default"/>
        <w:color w:val="auto"/>
        <w:sz w:val="22"/>
      </w:rPr>
    </w:lvl>
  </w:abstractNum>
  <w:abstractNum w:abstractNumId="13" w15:restartNumberingAfterBreak="0">
    <w:nsid w:val="68205B5E"/>
    <w:multiLevelType w:val="multilevel"/>
    <w:tmpl w:val="7F1E32DC"/>
    <w:styleLink w:val="List31"/>
    <w:lvl w:ilvl="0">
      <w:start w:val="6"/>
      <w:numFmt w:val="decimal"/>
      <w:lvlText w:val="%1."/>
      <w:lvlJc w:val="left"/>
      <w:pPr>
        <w:tabs>
          <w:tab w:val="num" w:pos="284"/>
        </w:tabs>
        <w:ind w:left="284" w:hanging="256"/>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abstractNum>
  <w:abstractNum w:abstractNumId="14" w15:restartNumberingAfterBreak="0">
    <w:nsid w:val="799F2107"/>
    <w:multiLevelType w:val="multilevel"/>
    <w:tmpl w:val="7F98637C"/>
    <w:lvl w:ilvl="0">
      <w:start w:val="2"/>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5" w15:restartNumberingAfterBreak="0">
    <w:nsid w:val="7DC376B5"/>
    <w:multiLevelType w:val="multilevel"/>
    <w:tmpl w:val="88D27BA4"/>
    <w:lvl w:ilvl="0">
      <w:start w:val="7"/>
      <w:numFmt w:val="decimal"/>
      <w:lvlText w:val="%1."/>
      <w:lvlJc w:val="left"/>
      <w:pPr>
        <w:ind w:left="360" w:hanging="360"/>
      </w:pPr>
      <w:rPr>
        <w:rFonts w:hint="default"/>
        <w:color w:val="auto"/>
      </w:rPr>
    </w:lvl>
    <w:lvl w:ilvl="1">
      <w:start w:val="1"/>
      <w:numFmt w:val="decimal"/>
      <w:lvlText w:val="%1.%2."/>
      <w:lvlJc w:val="left"/>
      <w:pPr>
        <w:ind w:left="427" w:hanging="360"/>
      </w:pPr>
      <w:rPr>
        <w:rFonts w:hint="default"/>
        <w:color w:val="auto"/>
      </w:rPr>
    </w:lvl>
    <w:lvl w:ilvl="2">
      <w:start w:val="1"/>
      <w:numFmt w:val="decimal"/>
      <w:lvlText w:val="%1.%2.%3."/>
      <w:lvlJc w:val="left"/>
      <w:pPr>
        <w:ind w:left="854" w:hanging="720"/>
      </w:pPr>
      <w:rPr>
        <w:rFonts w:hint="default"/>
        <w:color w:val="auto"/>
      </w:rPr>
    </w:lvl>
    <w:lvl w:ilvl="3">
      <w:start w:val="1"/>
      <w:numFmt w:val="decimal"/>
      <w:lvlText w:val="%1.%2.%3.%4."/>
      <w:lvlJc w:val="left"/>
      <w:pPr>
        <w:ind w:left="921" w:hanging="720"/>
      </w:pPr>
      <w:rPr>
        <w:rFonts w:hint="default"/>
        <w:color w:val="auto"/>
      </w:rPr>
    </w:lvl>
    <w:lvl w:ilvl="4">
      <w:start w:val="1"/>
      <w:numFmt w:val="decimal"/>
      <w:lvlText w:val="%1.%2.%3.%4.%5."/>
      <w:lvlJc w:val="left"/>
      <w:pPr>
        <w:ind w:left="1348" w:hanging="1080"/>
      </w:pPr>
      <w:rPr>
        <w:rFonts w:hint="default"/>
        <w:color w:val="auto"/>
      </w:rPr>
    </w:lvl>
    <w:lvl w:ilvl="5">
      <w:start w:val="1"/>
      <w:numFmt w:val="decimal"/>
      <w:lvlText w:val="%1.%2.%3.%4.%5.%6."/>
      <w:lvlJc w:val="left"/>
      <w:pPr>
        <w:ind w:left="1415" w:hanging="1080"/>
      </w:pPr>
      <w:rPr>
        <w:rFonts w:hint="default"/>
        <w:color w:val="auto"/>
      </w:rPr>
    </w:lvl>
    <w:lvl w:ilvl="6">
      <w:start w:val="1"/>
      <w:numFmt w:val="decimal"/>
      <w:lvlText w:val="%1.%2.%3.%4.%5.%6.%7."/>
      <w:lvlJc w:val="left"/>
      <w:pPr>
        <w:ind w:left="1842" w:hanging="1440"/>
      </w:pPr>
      <w:rPr>
        <w:rFonts w:hint="default"/>
        <w:color w:val="auto"/>
      </w:rPr>
    </w:lvl>
    <w:lvl w:ilvl="7">
      <w:start w:val="1"/>
      <w:numFmt w:val="decimal"/>
      <w:lvlText w:val="%1.%2.%3.%4.%5.%6.%7.%8."/>
      <w:lvlJc w:val="left"/>
      <w:pPr>
        <w:ind w:left="1909" w:hanging="1440"/>
      </w:pPr>
      <w:rPr>
        <w:rFonts w:hint="default"/>
        <w:color w:val="auto"/>
      </w:rPr>
    </w:lvl>
    <w:lvl w:ilvl="8">
      <w:start w:val="1"/>
      <w:numFmt w:val="decimal"/>
      <w:lvlText w:val="%1.%2.%3.%4.%5.%6.%7.%8.%9."/>
      <w:lvlJc w:val="left"/>
      <w:pPr>
        <w:ind w:left="2336" w:hanging="1800"/>
      </w:pPr>
      <w:rPr>
        <w:rFonts w:hint="default"/>
        <w:color w:val="auto"/>
      </w:rPr>
    </w:lvl>
  </w:abstractNum>
  <w:num w:numId="1" w16cid:durableId="2075933023">
    <w:abstractNumId w:val="8"/>
  </w:num>
  <w:num w:numId="2" w16cid:durableId="1178234055">
    <w:abstractNumId w:val="9"/>
  </w:num>
  <w:num w:numId="3" w16cid:durableId="167839902">
    <w:abstractNumId w:val="14"/>
  </w:num>
  <w:num w:numId="4" w16cid:durableId="666715856">
    <w:abstractNumId w:val="2"/>
  </w:num>
  <w:num w:numId="5" w16cid:durableId="1943295555">
    <w:abstractNumId w:val="1"/>
  </w:num>
  <w:num w:numId="6" w16cid:durableId="1666938550">
    <w:abstractNumId w:val="7"/>
  </w:num>
  <w:num w:numId="7" w16cid:durableId="312570093">
    <w:abstractNumId w:val="11"/>
  </w:num>
  <w:num w:numId="8" w16cid:durableId="1436250277">
    <w:abstractNumId w:val="0"/>
  </w:num>
  <w:num w:numId="9" w16cid:durableId="1717580324">
    <w:abstractNumId w:val="3"/>
  </w:num>
  <w:num w:numId="10" w16cid:durableId="2089382013">
    <w:abstractNumId w:val="13"/>
  </w:num>
  <w:num w:numId="11" w16cid:durableId="151066786">
    <w:abstractNumId w:val="5"/>
  </w:num>
  <w:num w:numId="12" w16cid:durableId="1888756465">
    <w:abstractNumId w:val="12"/>
  </w:num>
  <w:num w:numId="13" w16cid:durableId="1348285400">
    <w:abstractNumId w:val="6"/>
  </w:num>
  <w:num w:numId="14" w16cid:durableId="1479419712">
    <w:abstractNumId w:val="10"/>
  </w:num>
  <w:num w:numId="15" w16cid:durableId="1687828679">
    <w:abstractNumId w:val="15"/>
  </w:num>
  <w:num w:numId="16" w16cid:durableId="1734506817">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wsDA1tbQ0NDU3MTVQ0lEKTi0uzszPAykwqgUASrOe7SwAAAA="/>
  </w:docVars>
  <w:rsids>
    <w:rsidRoot w:val="00EC287F"/>
    <w:rsid w:val="00006F1F"/>
    <w:rsid w:val="00010F3E"/>
    <w:rsid w:val="000147E8"/>
    <w:rsid w:val="0001588A"/>
    <w:rsid w:val="00025A04"/>
    <w:rsid w:val="00026527"/>
    <w:rsid w:val="0002766B"/>
    <w:rsid w:val="00031D9E"/>
    <w:rsid w:val="00035A9B"/>
    <w:rsid w:val="000361C3"/>
    <w:rsid w:val="0004679E"/>
    <w:rsid w:val="00051FC4"/>
    <w:rsid w:val="000609A2"/>
    <w:rsid w:val="00081563"/>
    <w:rsid w:val="00087C22"/>
    <w:rsid w:val="00090EEA"/>
    <w:rsid w:val="000946E1"/>
    <w:rsid w:val="0009548B"/>
    <w:rsid w:val="00096A98"/>
    <w:rsid w:val="000B1E0C"/>
    <w:rsid w:val="000B3433"/>
    <w:rsid w:val="000B6F6B"/>
    <w:rsid w:val="000C121E"/>
    <w:rsid w:val="000C369E"/>
    <w:rsid w:val="000C4A0C"/>
    <w:rsid w:val="000D37E0"/>
    <w:rsid w:val="000D5266"/>
    <w:rsid w:val="000E0F85"/>
    <w:rsid w:val="000E1EB7"/>
    <w:rsid w:val="001004FB"/>
    <w:rsid w:val="0012573A"/>
    <w:rsid w:val="00126320"/>
    <w:rsid w:val="00131E35"/>
    <w:rsid w:val="001362A3"/>
    <w:rsid w:val="00161697"/>
    <w:rsid w:val="00176C28"/>
    <w:rsid w:val="00187EB5"/>
    <w:rsid w:val="00193E74"/>
    <w:rsid w:val="001B009C"/>
    <w:rsid w:val="001B0204"/>
    <w:rsid w:val="001B033C"/>
    <w:rsid w:val="001C1EE0"/>
    <w:rsid w:val="001C5243"/>
    <w:rsid w:val="001D215B"/>
    <w:rsid w:val="001D4AD6"/>
    <w:rsid w:val="001D7E8F"/>
    <w:rsid w:val="001F7C13"/>
    <w:rsid w:val="00200926"/>
    <w:rsid w:val="002136EC"/>
    <w:rsid w:val="00214994"/>
    <w:rsid w:val="00215A2A"/>
    <w:rsid w:val="00222935"/>
    <w:rsid w:val="00247022"/>
    <w:rsid w:val="00247FA6"/>
    <w:rsid w:val="00266230"/>
    <w:rsid w:val="0027217D"/>
    <w:rsid w:val="00280959"/>
    <w:rsid w:val="002826EE"/>
    <w:rsid w:val="0028595C"/>
    <w:rsid w:val="00287D9C"/>
    <w:rsid w:val="0029339C"/>
    <w:rsid w:val="00293E8D"/>
    <w:rsid w:val="002A57C6"/>
    <w:rsid w:val="002B0500"/>
    <w:rsid w:val="002B058A"/>
    <w:rsid w:val="002B437E"/>
    <w:rsid w:val="002C4B51"/>
    <w:rsid w:val="002D182B"/>
    <w:rsid w:val="002D40CB"/>
    <w:rsid w:val="002D5624"/>
    <w:rsid w:val="002D6949"/>
    <w:rsid w:val="002E1C35"/>
    <w:rsid w:val="002E3DF9"/>
    <w:rsid w:val="002E4B63"/>
    <w:rsid w:val="002E643F"/>
    <w:rsid w:val="002F1A20"/>
    <w:rsid w:val="002F43C8"/>
    <w:rsid w:val="002F4594"/>
    <w:rsid w:val="0030026C"/>
    <w:rsid w:val="00300F20"/>
    <w:rsid w:val="00306FAB"/>
    <w:rsid w:val="00311B94"/>
    <w:rsid w:val="0032045B"/>
    <w:rsid w:val="00324BC6"/>
    <w:rsid w:val="00337870"/>
    <w:rsid w:val="00340C6A"/>
    <w:rsid w:val="0036005A"/>
    <w:rsid w:val="00361679"/>
    <w:rsid w:val="0036730E"/>
    <w:rsid w:val="00376840"/>
    <w:rsid w:val="00380EE2"/>
    <w:rsid w:val="00382CD8"/>
    <w:rsid w:val="003834F8"/>
    <w:rsid w:val="0038407F"/>
    <w:rsid w:val="0038676F"/>
    <w:rsid w:val="003A0F9F"/>
    <w:rsid w:val="003B184E"/>
    <w:rsid w:val="003B4059"/>
    <w:rsid w:val="003B72C2"/>
    <w:rsid w:val="003D1A4A"/>
    <w:rsid w:val="003D2713"/>
    <w:rsid w:val="003D41F8"/>
    <w:rsid w:val="003E1B58"/>
    <w:rsid w:val="003E62A1"/>
    <w:rsid w:val="003F2311"/>
    <w:rsid w:val="004128DF"/>
    <w:rsid w:val="00413A6A"/>
    <w:rsid w:val="00416941"/>
    <w:rsid w:val="004261AF"/>
    <w:rsid w:val="004340E6"/>
    <w:rsid w:val="00436BB1"/>
    <w:rsid w:val="0046300E"/>
    <w:rsid w:val="00467546"/>
    <w:rsid w:val="004728F3"/>
    <w:rsid w:val="0048059A"/>
    <w:rsid w:val="00486BC6"/>
    <w:rsid w:val="004876A8"/>
    <w:rsid w:val="0049692E"/>
    <w:rsid w:val="004A5AA4"/>
    <w:rsid w:val="004A767E"/>
    <w:rsid w:val="004B269E"/>
    <w:rsid w:val="004C05F7"/>
    <w:rsid w:val="004C7DFF"/>
    <w:rsid w:val="004D30E9"/>
    <w:rsid w:val="004E1FCC"/>
    <w:rsid w:val="004E57C3"/>
    <w:rsid w:val="004E5E60"/>
    <w:rsid w:val="004E7450"/>
    <w:rsid w:val="004F2823"/>
    <w:rsid w:val="004F3595"/>
    <w:rsid w:val="004F56A2"/>
    <w:rsid w:val="00513E31"/>
    <w:rsid w:val="00520E40"/>
    <w:rsid w:val="00524ACE"/>
    <w:rsid w:val="00530BD2"/>
    <w:rsid w:val="005370D1"/>
    <w:rsid w:val="0055249F"/>
    <w:rsid w:val="005562B7"/>
    <w:rsid w:val="00561A6D"/>
    <w:rsid w:val="0056219F"/>
    <w:rsid w:val="005638C1"/>
    <w:rsid w:val="00563A3C"/>
    <w:rsid w:val="005706C4"/>
    <w:rsid w:val="00570773"/>
    <w:rsid w:val="005832F8"/>
    <w:rsid w:val="00585F23"/>
    <w:rsid w:val="0058771B"/>
    <w:rsid w:val="0059255F"/>
    <w:rsid w:val="00592E65"/>
    <w:rsid w:val="00594238"/>
    <w:rsid w:val="005A285B"/>
    <w:rsid w:val="005A29ED"/>
    <w:rsid w:val="005A7BC1"/>
    <w:rsid w:val="005B42C8"/>
    <w:rsid w:val="005D2E71"/>
    <w:rsid w:val="005E32A7"/>
    <w:rsid w:val="005F337D"/>
    <w:rsid w:val="00600AC4"/>
    <w:rsid w:val="00617E5B"/>
    <w:rsid w:val="00620B81"/>
    <w:rsid w:val="006316B8"/>
    <w:rsid w:val="00642CFF"/>
    <w:rsid w:val="006540FA"/>
    <w:rsid w:val="00670947"/>
    <w:rsid w:val="0067221E"/>
    <w:rsid w:val="0067798D"/>
    <w:rsid w:val="00681205"/>
    <w:rsid w:val="006820F4"/>
    <w:rsid w:val="006A48A8"/>
    <w:rsid w:val="006B7392"/>
    <w:rsid w:val="006C0AB8"/>
    <w:rsid w:val="006C4A70"/>
    <w:rsid w:val="006C55FE"/>
    <w:rsid w:val="006D4870"/>
    <w:rsid w:val="006D5BE4"/>
    <w:rsid w:val="006D7B83"/>
    <w:rsid w:val="006E00EE"/>
    <w:rsid w:val="006E2735"/>
    <w:rsid w:val="006F0B20"/>
    <w:rsid w:val="006F5DE8"/>
    <w:rsid w:val="006F5EB5"/>
    <w:rsid w:val="007058E6"/>
    <w:rsid w:val="00712988"/>
    <w:rsid w:val="00723256"/>
    <w:rsid w:val="00735113"/>
    <w:rsid w:val="00735B3B"/>
    <w:rsid w:val="00741471"/>
    <w:rsid w:val="007539EF"/>
    <w:rsid w:val="00755B6A"/>
    <w:rsid w:val="0077529E"/>
    <w:rsid w:val="00776879"/>
    <w:rsid w:val="00783672"/>
    <w:rsid w:val="007B71C5"/>
    <w:rsid w:val="007E1FF1"/>
    <w:rsid w:val="007E422C"/>
    <w:rsid w:val="007F0B7C"/>
    <w:rsid w:val="00804772"/>
    <w:rsid w:val="00821E08"/>
    <w:rsid w:val="0082544F"/>
    <w:rsid w:val="00861EB7"/>
    <w:rsid w:val="00862A8E"/>
    <w:rsid w:val="00863533"/>
    <w:rsid w:val="008637CB"/>
    <w:rsid w:val="008A0F6C"/>
    <w:rsid w:val="008B2275"/>
    <w:rsid w:val="008B2ACE"/>
    <w:rsid w:val="008B7EE0"/>
    <w:rsid w:val="008C4D61"/>
    <w:rsid w:val="008D2BBB"/>
    <w:rsid w:val="008D480E"/>
    <w:rsid w:val="008E2372"/>
    <w:rsid w:val="008E7BCF"/>
    <w:rsid w:val="008E7F57"/>
    <w:rsid w:val="009026D3"/>
    <w:rsid w:val="00912EE1"/>
    <w:rsid w:val="00922706"/>
    <w:rsid w:val="00925F86"/>
    <w:rsid w:val="00933236"/>
    <w:rsid w:val="00935029"/>
    <w:rsid w:val="00935AC0"/>
    <w:rsid w:val="0095683D"/>
    <w:rsid w:val="00963997"/>
    <w:rsid w:val="00980B6C"/>
    <w:rsid w:val="00983ABF"/>
    <w:rsid w:val="00986998"/>
    <w:rsid w:val="00990B52"/>
    <w:rsid w:val="009A2170"/>
    <w:rsid w:val="009A3D55"/>
    <w:rsid w:val="009A5873"/>
    <w:rsid w:val="009C386D"/>
    <w:rsid w:val="009C5898"/>
    <w:rsid w:val="009C5FBD"/>
    <w:rsid w:val="009C6F3A"/>
    <w:rsid w:val="009C764F"/>
    <w:rsid w:val="009D0BC5"/>
    <w:rsid w:val="009D15DF"/>
    <w:rsid w:val="009D4500"/>
    <w:rsid w:val="009E6733"/>
    <w:rsid w:val="00A174B2"/>
    <w:rsid w:val="00A4029F"/>
    <w:rsid w:val="00A426ED"/>
    <w:rsid w:val="00A4448B"/>
    <w:rsid w:val="00A5063A"/>
    <w:rsid w:val="00A53043"/>
    <w:rsid w:val="00A531CF"/>
    <w:rsid w:val="00A6398C"/>
    <w:rsid w:val="00A65684"/>
    <w:rsid w:val="00A65D0F"/>
    <w:rsid w:val="00A72E49"/>
    <w:rsid w:val="00A72F97"/>
    <w:rsid w:val="00A72FFC"/>
    <w:rsid w:val="00A81223"/>
    <w:rsid w:val="00A83F26"/>
    <w:rsid w:val="00A9283E"/>
    <w:rsid w:val="00AA2B5C"/>
    <w:rsid w:val="00AA560C"/>
    <w:rsid w:val="00AC38C9"/>
    <w:rsid w:val="00AC5221"/>
    <w:rsid w:val="00AD5816"/>
    <w:rsid w:val="00AE1BFA"/>
    <w:rsid w:val="00AE6A83"/>
    <w:rsid w:val="00AE7428"/>
    <w:rsid w:val="00AF06F0"/>
    <w:rsid w:val="00AF2B6F"/>
    <w:rsid w:val="00B00E55"/>
    <w:rsid w:val="00B03B13"/>
    <w:rsid w:val="00B04549"/>
    <w:rsid w:val="00B25CF7"/>
    <w:rsid w:val="00B273A6"/>
    <w:rsid w:val="00B433ED"/>
    <w:rsid w:val="00B56256"/>
    <w:rsid w:val="00B5625A"/>
    <w:rsid w:val="00B66479"/>
    <w:rsid w:val="00B6674F"/>
    <w:rsid w:val="00B6777F"/>
    <w:rsid w:val="00B67C29"/>
    <w:rsid w:val="00B74E09"/>
    <w:rsid w:val="00B82CDD"/>
    <w:rsid w:val="00B92E62"/>
    <w:rsid w:val="00BC3460"/>
    <w:rsid w:val="00BC7F92"/>
    <w:rsid w:val="00BE2C66"/>
    <w:rsid w:val="00BF0E61"/>
    <w:rsid w:val="00BF5883"/>
    <w:rsid w:val="00C00600"/>
    <w:rsid w:val="00C020B6"/>
    <w:rsid w:val="00C34C27"/>
    <w:rsid w:val="00C3523E"/>
    <w:rsid w:val="00C415A0"/>
    <w:rsid w:val="00C5455E"/>
    <w:rsid w:val="00C908F8"/>
    <w:rsid w:val="00C928DF"/>
    <w:rsid w:val="00C9297A"/>
    <w:rsid w:val="00CA1FDD"/>
    <w:rsid w:val="00CA2C57"/>
    <w:rsid w:val="00CA7ED4"/>
    <w:rsid w:val="00CB4DDE"/>
    <w:rsid w:val="00CC4B04"/>
    <w:rsid w:val="00CE0DD0"/>
    <w:rsid w:val="00CE2269"/>
    <w:rsid w:val="00CE374D"/>
    <w:rsid w:val="00CE5C0D"/>
    <w:rsid w:val="00CE6624"/>
    <w:rsid w:val="00CF1120"/>
    <w:rsid w:val="00CF2528"/>
    <w:rsid w:val="00D05983"/>
    <w:rsid w:val="00D0700D"/>
    <w:rsid w:val="00D073F8"/>
    <w:rsid w:val="00D128B9"/>
    <w:rsid w:val="00D263A4"/>
    <w:rsid w:val="00D45C04"/>
    <w:rsid w:val="00D530A7"/>
    <w:rsid w:val="00D62A8D"/>
    <w:rsid w:val="00D64ED6"/>
    <w:rsid w:val="00D67AA8"/>
    <w:rsid w:val="00D73757"/>
    <w:rsid w:val="00D76277"/>
    <w:rsid w:val="00D87F9A"/>
    <w:rsid w:val="00DA531D"/>
    <w:rsid w:val="00DB1610"/>
    <w:rsid w:val="00DB2F5F"/>
    <w:rsid w:val="00DC4EFF"/>
    <w:rsid w:val="00DD1881"/>
    <w:rsid w:val="00DD2A59"/>
    <w:rsid w:val="00E00C41"/>
    <w:rsid w:val="00E02274"/>
    <w:rsid w:val="00E02340"/>
    <w:rsid w:val="00E04B15"/>
    <w:rsid w:val="00E11D6F"/>
    <w:rsid w:val="00E13B94"/>
    <w:rsid w:val="00E1566F"/>
    <w:rsid w:val="00E17A76"/>
    <w:rsid w:val="00E23DBD"/>
    <w:rsid w:val="00E363F6"/>
    <w:rsid w:val="00E41252"/>
    <w:rsid w:val="00E4721F"/>
    <w:rsid w:val="00E57239"/>
    <w:rsid w:val="00E65CA9"/>
    <w:rsid w:val="00E7336C"/>
    <w:rsid w:val="00E75F09"/>
    <w:rsid w:val="00E77CDF"/>
    <w:rsid w:val="00E837E6"/>
    <w:rsid w:val="00E86E61"/>
    <w:rsid w:val="00E87281"/>
    <w:rsid w:val="00E87478"/>
    <w:rsid w:val="00E87D75"/>
    <w:rsid w:val="00EB06D0"/>
    <w:rsid w:val="00EC287F"/>
    <w:rsid w:val="00ED6A0E"/>
    <w:rsid w:val="00EE45AF"/>
    <w:rsid w:val="00EF0C96"/>
    <w:rsid w:val="00EF2331"/>
    <w:rsid w:val="00F1096A"/>
    <w:rsid w:val="00F13EAD"/>
    <w:rsid w:val="00F24605"/>
    <w:rsid w:val="00F27386"/>
    <w:rsid w:val="00F412E8"/>
    <w:rsid w:val="00F4547D"/>
    <w:rsid w:val="00F46912"/>
    <w:rsid w:val="00F520F1"/>
    <w:rsid w:val="00F60C34"/>
    <w:rsid w:val="00F72417"/>
    <w:rsid w:val="00F7660D"/>
    <w:rsid w:val="00F83A8D"/>
    <w:rsid w:val="00F94477"/>
    <w:rsid w:val="00FB1627"/>
    <w:rsid w:val="00FC0731"/>
    <w:rsid w:val="00FC2762"/>
    <w:rsid w:val="00FC2F5C"/>
    <w:rsid w:val="00FC5E8E"/>
    <w:rsid w:val="00FE3332"/>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D3155D"/>
  <w15:docId w15:val="{A1415EEC-AD01-4568-924E-FB6236F0D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sz w:val="24"/>
      <w:szCs w:val="24"/>
      <w:lang w:val="en-US" w:eastAsia="en-US"/>
    </w:rPr>
  </w:style>
  <w:style w:type="paragraph" w:styleId="Antrat1">
    <w:name w:val="heading 1"/>
    <w:basedOn w:val="prastasis"/>
    <w:next w:val="prastasis"/>
    <w:link w:val="Antrat1Diagrama"/>
    <w:qFormat/>
    <w:rsid w:val="005E32A7"/>
    <w:pPr>
      <w:keepNext/>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eastAsia="Times New Roman"/>
      <w:b/>
      <w:szCs w:val="20"/>
      <w:bdr w:val="none" w:sz="0" w:space="0" w:color="auto"/>
      <w:lang w:val="x-none" w:eastAsia="x-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u w:color="000000"/>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8"/>
      </w:numPr>
    </w:pPr>
  </w:style>
  <w:style w:type="numbering" w:customStyle="1" w:styleId="ImportedStyle2">
    <w:name w:val="Imported Style 2"/>
  </w:style>
  <w:style w:type="numbering" w:customStyle="1" w:styleId="List21">
    <w:name w:val="List 21"/>
    <w:basedOn w:val="ImportedStyle20"/>
    <w:pPr>
      <w:numPr>
        <w:numId w:val="9"/>
      </w:numPr>
    </w:pPr>
  </w:style>
  <w:style w:type="numbering" w:customStyle="1" w:styleId="ImportedStyle20">
    <w:name w:val="Imported Style 2.0"/>
  </w:style>
  <w:style w:type="paragraph" w:customStyle="1" w:styleId="rtejustify1">
    <w:name w:val="rtejustify1"/>
    <w:pPr>
      <w:jc w:val="both"/>
    </w:pPr>
    <w:rPr>
      <w:rFonts w:ascii="Arial" w:hAnsi="Arial Unicode MS" w:cs="Arial Unicode MS"/>
      <w:color w:val="666666"/>
      <w:sz w:val="18"/>
      <w:szCs w:val="18"/>
      <w:u w:color="666666"/>
      <w:lang w:val="en-US"/>
    </w:rPr>
  </w:style>
  <w:style w:type="numbering" w:customStyle="1" w:styleId="List31">
    <w:name w:val="List 31"/>
    <w:basedOn w:val="ImportedStyle2"/>
    <w:pPr>
      <w:numPr>
        <w:numId w:val="10"/>
      </w:numPr>
    </w:pPr>
  </w:style>
  <w:style w:type="numbering" w:customStyle="1" w:styleId="List41">
    <w:name w:val="List 41"/>
    <w:basedOn w:val="ImportedStyle21"/>
    <w:pPr>
      <w:numPr>
        <w:numId w:val="7"/>
      </w:numPr>
    </w:pPr>
  </w:style>
  <w:style w:type="numbering" w:customStyle="1" w:styleId="ImportedStyle21">
    <w:name w:val="Imported Style 2.1"/>
  </w:style>
  <w:style w:type="numbering" w:customStyle="1" w:styleId="List51">
    <w:name w:val="List 51"/>
    <w:basedOn w:val="ImportedStyle21"/>
    <w:pPr>
      <w:numPr>
        <w:numId w:val="4"/>
      </w:numPr>
    </w:pPr>
  </w:style>
  <w:style w:type="numbering" w:customStyle="1" w:styleId="List6">
    <w:name w:val="List 6"/>
    <w:basedOn w:val="ImportedStyle21"/>
    <w:pPr>
      <w:numPr>
        <w:numId w:val="5"/>
      </w:numPr>
    </w:pPr>
  </w:style>
  <w:style w:type="numbering" w:customStyle="1" w:styleId="List7">
    <w:name w:val="List 7"/>
    <w:basedOn w:val="ImportedStyle22"/>
    <w:pPr>
      <w:numPr>
        <w:numId w:val="6"/>
      </w:numPr>
    </w:pPr>
  </w:style>
  <w:style w:type="numbering" w:customStyle="1" w:styleId="ImportedStyle22">
    <w:name w:val="Imported Style 2.2"/>
  </w:style>
  <w:style w:type="paragraph" w:styleId="Debesliotekstas">
    <w:name w:val="Balloon Text"/>
    <w:basedOn w:val="prastasis"/>
    <w:link w:val="DebesliotekstasDiagrama"/>
    <w:uiPriority w:val="99"/>
    <w:semiHidden/>
    <w:unhideWhenUsed/>
    <w:rsid w:val="008B7EE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B7EE0"/>
    <w:rPr>
      <w:rFonts w:ascii="Segoe UI" w:hAnsi="Segoe UI" w:cs="Segoe UI"/>
      <w:sz w:val="18"/>
      <w:szCs w:val="18"/>
      <w:lang w:val="en-US" w:eastAsia="en-US"/>
    </w:rPr>
  </w:style>
  <w:style w:type="character" w:styleId="Komentaronuoroda">
    <w:name w:val="annotation reference"/>
    <w:basedOn w:val="Numatytasispastraiposriftas"/>
    <w:uiPriority w:val="99"/>
    <w:semiHidden/>
    <w:unhideWhenUsed/>
    <w:rsid w:val="008B7EE0"/>
    <w:rPr>
      <w:sz w:val="16"/>
      <w:szCs w:val="16"/>
    </w:rPr>
  </w:style>
  <w:style w:type="paragraph" w:styleId="Komentarotekstas">
    <w:name w:val="annotation text"/>
    <w:basedOn w:val="prastasis"/>
    <w:link w:val="KomentarotekstasDiagrama"/>
    <w:uiPriority w:val="99"/>
    <w:semiHidden/>
    <w:unhideWhenUsed/>
    <w:rsid w:val="008B7EE0"/>
    <w:rPr>
      <w:sz w:val="20"/>
      <w:szCs w:val="20"/>
    </w:rPr>
  </w:style>
  <w:style w:type="character" w:customStyle="1" w:styleId="KomentarotekstasDiagrama">
    <w:name w:val="Komentaro tekstas Diagrama"/>
    <w:basedOn w:val="Numatytasispastraiposriftas"/>
    <w:link w:val="Komentarotekstas"/>
    <w:uiPriority w:val="99"/>
    <w:semiHidden/>
    <w:rsid w:val="008B7EE0"/>
    <w:rPr>
      <w:lang w:val="en-US" w:eastAsia="en-US"/>
    </w:rPr>
  </w:style>
  <w:style w:type="paragraph" w:styleId="Komentarotema">
    <w:name w:val="annotation subject"/>
    <w:basedOn w:val="Komentarotekstas"/>
    <w:next w:val="Komentarotekstas"/>
    <w:link w:val="KomentarotemaDiagrama"/>
    <w:uiPriority w:val="99"/>
    <w:semiHidden/>
    <w:unhideWhenUsed/>
    <w:rsid w:val="008B7EE0"/>
    <w:rPr>
      <w:b/>
      <w:bCs/>
    </w:rPr>
  </w:style>
  <w:style w:type="character" w:customStyle="1" w:styleId="KomentarotemaDiagrama">
    <w:name w:val="Komentaro tema Diagrama"/>
    <w:basedOn w:val="KomentarotekstasDiagrama"/>
    <w:link w:val="Komentarotema"/>
    <w:uiPriority w:val="99"/>
    <w:semiHidden/>
    <w:rsid w:val="008B7EE0"/>
    <w:rPr>
      <w:b/>
      <w:bCs/>
      <w:lang w:val="en-US" w:eastAsia="en-US"/>
    </w:rPr>
  </w:style>
  <w:style w:type="paragraph" w:styleId="Antrats">
    <w:name w:val="header"/>
    <w:basedOn w:val="prastasis"/>
    <w:link w:val="AntratsDiagrama"/>
    <w:uiPriority w:val="99"/>
    <w:unhideWhenUsed/>
    <w:rsid w:val="008E7F57"/>
    <w:pPr>
      <w:tabs>
        <w:tab w:val="center" w:pos="4819"/>
        <w:tab w:val="right" w:pos="9638"/>
      </w:tabs>
    </w:pPr>
  </w:style>
  <w:style w:type="character" w:customStyle="1" w:styleId="AntratsDiagrama">
    <w:name w:val="Antraštės Diagrama"/>
    <w:basedOn w:val="Numatytasispastraiposriftas"/>
    <w:link w:val="Antrats"/>
    <w:uiPriority w:val="99"/>
    <w:rsid w:val="008E7F57"/>
    <w:rPr>
      <w:sz w:val="24"/>
      <w:szCs w:val="24"/>
      <w:lang w:val="en-US" w:eastAsia="en-US"/>
    </w:rPr>
  </w:style>
  <w:style w:type="paragraph" w:styleId="Porat">
    <w:name w:val="footer"/>
    <w:basedOn w:val="prastasis"/>
    <w:link w:val="PoratDiagrama"/>
    <w:uiPriority w:val="99"/>
    <w:unhideWhenUsed/>
    <w:rsid w:val="008E7F57"/>
    <w:pPr>
      <w:tabs>
        <w:tab w:val="center" w:pos="4819"/>
        <w:tab w:val="right" w:pos="9638"/>
      </w:tabs>
    </w:pPr>
  </w:style>
  <w:style w:type="character" w:customStyle="1" w:styleId="PoratDiagrama">
    <w:name w:val="Poraštė Diagrama"/>
    <w:basedOn w:val="Numatytasispastraiposriftas"/>
    <w:link w:val="Porat"/>
    <w:uiPriority w:val="99"/>
    <w:rsid w:val="008E7F57"/>
    <w:rPr>
      <w:sz w:val="24"/>
      <w:szCs w:val="24"/>
      <w:lang w:val="en-US" w:eastAsia="en-US"/>
    </w:rPr>
  </w:style>
  <w:style w:type="character" w:customStyle="1" w:styleId="Antrat1Diagrama">
    <w:name w:val="Antraštė 1 Diagrama"/>
    <w:basedOn w:val="Numatytasispastraiposriftas"/>
    <w:link w:val="Antrat1"/>
    <w:rsid w:val="005E32A7"/>
    <w:rPr>
      <w:rFonts w:eastAsia="Times New Roman"/>
      <w:b/>
      <w:sz w:val="24"/>
      <w:bdr w:val="none" w:sz="0" w:space="0" w:color="auto"/>
      <w:lang w:val="x-none" w:eastAsia="x-none"/>
    </w:rPr>
  </w:style>
  <w:style w:type="table" w:styleId="Lentelstinklelis">
    <w:name w:val="Table Grid"/>
    <w:basedOn w:val="prastojilentel"/>
    <w:uiPriority w:val="59"/>
    <w:rsid w:val="00D0598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187EB5"/>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lt-LT"/>
    </w:rPr>
  </w:style>
  <w:style w:type="paragraph" w:styleId="Betarp">
    <w:name w:val="No Spacing"/>
    <w:uiPriority w:val="1"/>
    <w:qFormat/>
    <w:rsid w:val="00CF2528"/>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2605">
      <w:bodyDiv w:val="1"/>
      <w:marLeft w:val="0"/>
      <w:marRight w:val="0"/>
      <w:marTop w:val="0"/>
      <w:marBottom w:val="0"/>
      <w:divBdr>
        <w:top w:val="none" w:sz="0" w:space="0" w:color="auto"/>
        <w:left w:val="none" w:sz="0" w:space="0" w:color="auto"/>
        <w:bottom w:val="none" w:sz="0" w:space="0" w:color="auto"/>
        <w:right w:val="none" w:sz="0" w:space="0" w:color="auto"/>
      </w:divBdr>
    </w:div>
    <w:div w:id="34160079">
      <w:bodyDiv w:val="1"/>
      <w:marLeft w:val="0"/>
      <w:marRight w:val="0"/>
      <w:marTop w:val="0"/>
      <w:marBottom w:val="0"/>
      <w:divBdr>
        <w:top w:val="none" w:sz="0" w:space="0" w:color="auto"/>
        <w:left w:val="none" w:sz="0" w:space="0" w:color="auto"/>
        <w:bottom w:val="none" w:sz="0" w:space="0" w:color="auto"/>
        <w:right w:val="none" w:sz="0" w:space="0" w:color="auto"/>
      </w:divBdr>
    </w:div>
    <w:div w:id="94834725">
      <w:bodyDiv w:val="1"/>
      <w:marLeft w:val="0"/>
      <w:marRight w:val="0"/>
      <w:marTop w:val="0"/>
      <w:marBottom w:val="0"/>
      <w:divBdr>
        <w:top w:val="none" w:sz="0" w:space="0" w:color="auto"/>
        <w:left w:val="none" w:sz="0" w:space="0" w:color="auto"/>
        <w:bottom w:val="none" w:sz="0" w:space="0" w:color="auto"/>
        <w:right w:val="none" w:sz="0" w:space="0" w:color="auto"/>
      </w:divBdr>
    </w:div>
    <w:div w:id="149445374">
      <w:bodyDiv w:val="1"/>
      <w:marLeft w:val="0"/>
      <w:marRight w:val="0"/>
      <w:marTop w:val="0"/>
      <w:marBottom w:val="0"/>
      <w:divBdr>
        <w:top w:val="none" w:sz="0" w:space="0" w:color="auto"/>
        <w:left w:val="none" w:sz="0" w:space="0" w:color="auto"/>
        <w:bottom w:val="none" w:sz="0" w:space="0" w:color="auto"/>
        <w:right w:val="none" w:sz="0" w:space="0" w:color="auto"/>
      </w:divBdr>
    </w:div>
    <w:div w:id="213278666">
      <w:bodyDiv w:val="1"/>
      <w:marLeft w:val="0"/>
      <w:marRight w:val="0"/>
      <w:marTop w:val="0"/>
      <w:marBottom w:val="0"/>
      <w:divBdr>
        <w:top w:val="none" w:sz="0" w:space="0" w:color="auto"/>
        <w:left w:val="none" w:sz="0" w:space="0" w:color="auto"/>
        <w:bottom w:val="none" w:sz="0" w:space="0" w:color="auto"/>
        <w:right w:val="none" w:sz="0" w:space="0" w:color="auto"/>
      </w:divBdr>
    </w:div>
    <w:div w:id="229386863">
      <w:bodyDiv w:val="1"/>
      <w:marLeft w:val="0"/>
      <w:marRight w:val="0"/>
      <w:marTop w:val="0"/>
      <w:marBottom w:val="0"/>
      <w:divBdr>
        <w:top w:val="none" w:sz="0" w:space="0" w:color="auto"/>
        <w:left w:val="none" w:sz="0" w:space="0" w:color="auto"/>
        <w:bottom w:val="none" w:sz="0" w:space="0" w:color="auto"/>
        <w:right w:val="none" w:sz="0" w:space="0" w:color="auto"/>
      </w:divBdr>
    </w:div>
    <w:div w:id="366027993">
      <w:bodyDiv w:val="1"/>
      <w:marLeft w:val="0"/>
      <w:marRight w:val="0"/>
      <w:marTop w:val="0"/>
      <w:marBottom w:val="0"/>
      <w:divBdr>
        <w:top w:val="none" w:sz="0" w:space="0" w:color="auto"/>
        <w:left w:val="none" w:sz="0" w:space="0" w:color="auto"/>
        <w:bottom w:val="none" w:sz="0" w:space="0" w:color="auto"/>
        <w:right w:val="none" w:sz="0" w:space="0" w:color="auto"/>
      </w:divBdr>
    </w:div>
    <w:div w:id="444545243">
      <w:bodyDiv w:val="1"/>
      <w:marLeft w:val="0"/>
      <w:marRight w:val="0"/>
      <w:marTop w:val="0"/>
      <w:marBottom w:val="0"/>
      <w:divBdr>
        <w:top w:val="none" w:sz="0" w:space="0" w:color="auto"/>
        <w:left w:val="none" w:sz="0" w:space="0" w:color="auto"/>
        <w:bottom w:val="none" w:sz="0" w:space="0" w:color="auto"/>
        <w:right w:val="none" w:sz="0" w:space="0" w:color="auto"/>
      </w:divBdr>
    </w:div>
    <w:div w:id="638804000">
      <w:bodyDiv w:val="1"/>
      <w:marLeft w:val="0"/>
      <w:marRight w:val="0"/>
      <w:marTop w:val="0"/>
      <w:marBottom w:val="0"/>
      <w:divBdr>
        <w:top w:val="none" w:sz="0" w:space="0" w:color="auto"/>
        <w:left w:val="none" w:sz="0" w:space="0" w:color="auto"/>
        <w:bottom w:val="none" w:sz="0" w:space="0" w:color="auto"/>
        <w:right w:val="none" w:sz="0" w:space="0" w:color="auto"/>
      </w:divBdr>
    </w:div>
    <w:div w:id="1501433571">
      <w:bodyDiv w:val="1"/>
      <w:marLeft w:val="0"/>
      <w:marRight w:val="0"/>
      <w:marTop w:val="0"/>
      <w:marBottom w:val="0"/>
      <w:divBdr>
        <w:top w:val="none" w:sz="0" w:space="0" w:color="auto"/>
        <w:left w:val="none" w:sz="0" w:space="0" w:color="auto"/>
        <w:bottom w:val="none" w:sz="0" w:space="0" w:color="auto"/>
        <w:right w:val="none" w:sz="0" w:space="0" w:color="auto"/>
      </w:divBdr>
    </w:div>
    <w:div w:id="1778672869">
      <w:bodyDiv w:val="1"/>
      <w:marLeft w:val="0"/>
      <w:marRight w:val="0"/>
      <w:marTop w:val="0"/>
      <w:marBottom w:val="0"/>
      <w:divBdr>
        <w:top w:val="none" w:sz="0" w:space="0" w:color="auto"/>
        <w:left w:val="none" w:sz="0" w:space="0" w:color="auto"/>
        <w:bottom w:val="none" w:sz="0" w:space="0" w:color="auto"/>
        <w:right w:val="none" w:sz="0" w:space="0" w:color="auto"/>
      </w:divBdr>
    </w:div>
    <w:div w:id="2038584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180339"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4302</Words>
  <Characters>2453</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KTU</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Martuzevičienė Gintautė</dc:creator>
  <cp:lastModifiedBy>Kauno Kultūros Centras</cp:lastModifiedBy>
  <cp:revision>4</cp:revision>
  <cp:lastPrinted>2026-10-14T16:22:00Z</cp:lastPrinted>
  <dcterms:created xsi:type="dcterms:W3CDTF">2026-10-14T16:22:00Z</dcterms:created>
  <dcterms:modified xsi:type="dcterms:W3CDTF">2026-10-14T16:23:00Z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cb16f4440cc9ccd444953b832276307fdb6aad85e4e8a8de2e079ce706cc0087</vt:lpwstr>
  </property>
</Properties>
</file>